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00FD" w14:textId="77777777" w:rsidR="007E6D6E" w:rsidRDefault="00BA05CF" w:rsidP="003D2E91">
      <w:pPr>
        <w:pStyle w:val="1"/>
        <w:ind w:left="0" w:firstLine="709"/>
        <w:jc w:val="left"/>
      </w:pPr>
      <w:r>
        <w:rPr>
          <w:spacing w:val="-2"/>
        </w:rPr>
        <w:t>СВЕДЕНИЯ</w:t>
      </w:r>
    </w:p>
    <w:p w14:paraId="073FA51B" w14:textId="77777777" w:rsidR="007E6D6E" w:rsidRDefault="00BA05CF" w:rsidP="003D2E91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о типичных нарушениях в области обеспечения промышленной безопасности выявляемых при проведении </w:t>
      </w:r>
      <w:proofErr w:type="spellStart"/>
      <w:r>
        <w:rPr>
          <w:b/>
          <w:sz w:val="28"/>
        </w:rPr>
        <w:t>надзорно</w:t>
      </w:r>
      <w:proofErr w:type="spellEnd"/>
      <w:r>
        <w:rPr>
          <w:b/>
          <w:sz w:val="28"/>
        </w:rPr>
        <w:t xml:space="preserve">-профилактических </w:t>
      </w:r>
      <w:r>
        <w:rPr>
          <w:b/>
          <w:spacing w:val="-2"/>
          <w:sz w:val="28"/>
        </w:rPr>
        <w:t>мероприятий:</w:t>
      </w:r>
    </w:p>
    <w:p w14:paraId="2FADC351" w14:textId="77777777" w:rsidR="007E6D6E" w:rsidRDefault="00BA05CF" w:rsidP="003D2E91">
      <w:pPr>
        <w:pStyle w:val="a3"/>
        <w:ind w:left="0" w:firstLine="709"/>
      </w:pPr>
      <w:r>
        <w:t xml:space="preserve">отсутствует лицензия (либо не заключен договор со специализированной </w:t>
      </w:r>
      <w:r>
        <w:rPr>
          <w:spacing w:val="-2"/>
        </w:rPr>
        <w:t>организацией);</w:t>
      </w:r>
    </w:p>
    <w:p w14:paraId="382AD158" w14:textId="7BE96BDC" w:rsidR="007E6D6E" w:rsidRDefault="00BA05CF" w:rsidP="003D2E91">
      <w:pPr>
        <w:pStyle w:val="a3"/>
        <w:ind w:left="0" w:firstLine="709"/>
      </w:pPr>
      <w:r>
        <w:t>не вносятся изменения в сведения, содержащиеся в государственном реестре опасных производственных объектов, при наличии изменений наименования и юридического адреса субъекта, учетного номера плательщика, состава опасного производственного объекта (далее – ОПО), технических характеристик</w:t>
      </w:r>
      <w:r>
        <w:rPr>
          <w:spacing w:val="77"/>
        </w:rPr>
        <w:t xml:space="preserve">   </w:t>
      </w:r>
      <w:r>
        <w:t>потенциально</w:t>
      </w:r>
      <w:r>
        <w:rPr>
          <w:spacing w:val="78"/>
        </w:rPr>
        <w:t xml:space="preserve">   </w:t>
      </w:r>
      <w:r>
        <w:t>опасного</w:t>
      </w:r>
      <w:r>
        <w:rPr>
          <w:spacing w:val="77"/>
        </w:rPr>
        <w:t xml:space="preserve">   </w:t>
      </w:r>
      <w:r>
        <w:t>объекта</w:t>
      </w:r>
      <w:r>
        <w:rPr>
          <w:spacing w:val="76"/>
        </w:rPr>
        <w:t xml:space="preserve"> </w:t>
      </w:r>
      <w:r>
        <w:t>(далее</w:t>
      </w:r>
      <w:r>
        <w:rPr>
          <w:spacing w:val="78"/>
        </w:rPr>
        <w:t xml:space="preserve">   </w:t>
      </w:r>
      <w:r>
        <w:t>–</w:t>
      </w:r>
      <w:r>
        <w:rPr>
          <w:spacing w:val="77"/>
        </w:rPr>
        <w:t xml:space="preserve">   </w:t>
      </w:r>
      <w:r>
        <w:t xml:space="preserve">ПОО), их регистрационных номеров и </w:t>
      </w:r>
      <w:proofErr w:type="spellStart"/>
      <w:r>
        <w:t>т.д</w:t>
      </w:r>
      <w:proofErr w:type="spellEnd"/>
      <w:r>
        <w:t>;</w:t>
      </w:r>
    </w:p>
    <w:p w14:paraId="5DADEB6B" w14:textId="77777777" w:rsidR="007E6D6E" w:rsidRDefault="00BA05CF" w:rsidP="003D2E91">
      <w:pPr>
        <w:pStyle w:val="a3"/>
        <w:ind w:left="0" w:firstLine="709"/>
      </w:pPr>
      <w:r>
        <w:t>отсутствует Положение о порядке организации и осуществления производственного контроля;</w:t>
      </w:r>
    </w:p>
    <w:p w14:paraId="742D4887" w14:textId="77777777" w:rsidR="007E6D6E" w:rsidRDefault="00BA05CF" w:rsidP="003D2E91">
      <w:pPr>
        <w:pStyle w:val="a3"/>
        <w:ind w:left="0" w:firstLine="709"/>
      </w:pPr>
      <w:r>
        <w:t>не проводится проверка знаний рабочих в объеме локальных правовых актов, определяющих требования промышленной безопасности, соблюдение которых входит в их функциональные обязанности, с учетом особенностей технологических процессов;</w:t>
      </w:r>
    </w:p>
    <w:p w14:paraId="08444906" w14:textId="77777777" w:rsidR="007E6D6E" w:rsidRDefault="00BA05CF" w:rsidP="003D2E91">
      <w:pPr>
        <w:pStyle w:val="a3"/>
        <w:ind w:left="0" w:firstLine="709"/>
      </w:pPr>
      <w:r>
        <w:t>лица, ответственные за безопасную эксплуатацию, не прошли проверку знаний по вопросам промышленной безопасности;</w:t>
      </w:r>
    </w:p>
    <w:p w14:paraId="3EB226E6" w14:textId="77777777" w:rsidR="007E6D6E" w:rsidRDefault="00BA05CF" w:rsidP="003D2E91">
      <w:pPr>
        <w:pStyle w:val="a3"/>
        <w:ind w:left="0" w:firstLine="709"/>
      </w:pPr>
      <w:r>
        <w:t>лица, ответственные за безопасную эксплуатацию, не прошли подготовку по вопросам промышленной безопасности;</w:t>
      </w:r>
    </w:p>
    <w:p w14:paraId="538B167A" w14:textId="77777777" w:rsidR="007E6D6E" w:rsidRDefault="00BA05CF" w:rsidP="003D2E91">
      <w:pPr>
        <w:pStyle w:val="a3"/>
        <w:ind w:left="0" w:firstLine="709"/>
      </w:pPr>
      <w:r>
        <w:t>не проводится в установленные сроки техническое освидетельствование (далее – ТО), техническое диагностирование (далее – ТД) ПОО;</w:t>
      </w:r>
    </w:p>
    <w:p w14:paraId="19EA26C1" w14:textId="77777777" w:rsidR="007E6D6E" w:rsidRDefault="00BA05CF" w:rsidP="003D2E91">
      <w:pPr>
        <w:pStyle w:val="a3"/>
        <w:ind w:left="0" w:firstLine="709"/>
      </w:pPr>
      <w:r>
        <w:t>не укомплектован штат работников, осуществляющих эксплуатацию ОПО (ПОО) и обеспечивающих промышленную безопасность;</w:t>
      </w:r>
    </w:p>
    <w:p w14:paraId="46DD8B30" w14:textId="77777777" w:rsidR="007E6D6E" w:rsidRDefault="00BA05CF" w:rsidP="003D2E91">
      <w:pPr>
        <w:pStyle w:val="a3"/>
        <w:ind w:left="0" w:firstLine="709"/>
      </w:pPr>
      <w:r>
        <w:t xml:space="preserve">не назначены лица, ответственные за осуществление производственного </w:t>
      </w:r>
      <w:r>
        <w:rPr>
          <w:spacing w:val="-2"/>
        </w:rPr>
        <w:t>контроля;</w:t>
      </w:r>
    </w:p>
    <w:p w14:paraId="3C317872" w14:textId="77777777" w:rsidR="007E6D6E" w:rsidRDefault="00BA05CF" w:rsidP="003D2E91">
      <w:pPr>
        <w:pStyle w:val="a3"/>
        <w:ind w:left="0" w:firstLine="709"/>
      </w:pPr>
      <w:r>
        <w:t>не назначены лица, ответственные за исправное состояние и безопасную эксплуатацию ПОО;</w:t>
      </w:r>
    </w:p>
    <w:p w14:paraId="50E6763E" w14:textId="77777777" w:rsidR="007E6D6E" w:rsidRDefault="00BA05CF" w:rsidP="003D2E91">
      <w:pPr>
        <w:pStyle w:val="a3"/>
        <w:ind w:left="0" w:firstLine="709"/>
      </w:pPr>
      <w:r>
        <w:t>не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подготовка</w:t>
      </w:r>
      <w:r>
        <w:rPr>
          <w:spacing w:val="80"/>
        </w:rPr>
        <w:t xml:space="preserve"> </w:t>
      </w:r>
      <w:r>
        <w:t>лиц,</w:t>
      </w:r>
      <w:r>
        <w:rPr>
          <w:spacing w:val="80"/>
        </w:rPr>
        <w:t xml:space="preserve"> </w:t>
      </w:r>
      <w:r>
        <w:t>ответственных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исправное</w:t>
      </w:r>
      <w:r>
        <w:rPr>
          <w:spacing w:val="80"/>
        </w:rPr>
        <w:t xml:space="preserve"> </w:t>
      </w:r>
      <w:r>
        <w:t>состояние и безопасную эксплуатацию ПОО перед прохождением их первичной проверки знаний и с установленной в правилах периодичностью;</w:t>
      </w:r>
    </w:p>
    <w:p w14:paraId="345317A5" w14:textId="77777777" w:rsidR="007E6D6E" w:rsidRDefault="00BA05CF" w:rsidP="003D2E91">
      <w:pPr>
        <w:pStyle w:val="a3"/>
        <w:ind w:left="0" w:firstLine="709"/>
      </w:pPr>
      <w:r>
        <w:t xml:space="preserve">не создана комиссия для проверки знаний по вопросам промышленной безопасности или состав такой комиссии не соответствует требованиям </w:t>
      </w:r>
      <w:r>
        <w:rPr>
          <w:spacing w:val="-2"/>
        </w:rPr>
        <w:t>законодательства;</w:t>
      </w:r>
    </w:p>
    <w:p w14:paraId="72BED6BA" w14:textId="77777777" w:rsidR="007E6D6E" w:rsidRDefault="00BA05CF" w:rsidP="003D2E91">
      <w:pPr>
        <w:pStyle w:val="a3"/>
        <w:ind w:left="0" w:firstLine="709"/>
      </w:pPr>
      <w:r>
        <w:t>работники (председатель комиссии для проверки знаний по вопросам промышленной безопасности, специалист, ответственный за осуществление производственного</w:t>
      </w:r>
      <w:r>
        <w:rPr>
          <w:spacing w:val="80"/>
          <w:w w:val="150"/>
        </w:rPr>
        <w:t xml:space="preserve"> </w:t>
      </w:r>
      <w:r>
        <w:t>контроля)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прошли</w:t>
      </w:r>
      <w:r>
        <w:rPr>
          <w:spacing w:val="80"/>
          <w:w w:val="150"/>
        </w:rPr>
        <w:t xml:space="preserve"> </w:t>
      </w:r>
      <w:r>
        <w:t>внеочередную</w:t>
      </w:r>
      <w:r>
        <w:rPr>
          <w:spacing w:val="80"/>
          <w:w w:val="150"/>
        </w:rPr>
        <w:t xml:space="preserve"> </w:t>
      </w:r>
      <w:r>
        <w:t>проверку</w:t>
      </w:r>
      <w:r>
        <w:rPr>
          <w:spacing w:val="80"/>
          <w:w w:val="150"/>
        </w:rPr>
        <w:t xml:space="preserve"> </w:t>
      </w:r>
      <w:r>
        <w:t>знаний по вопросам промышленной безопасности при изменении актов законодательства в области промышленной безопасности, соблюдение которых входит в их обязанности;</w:t>
      </w:r>
    </w:p>
    <w:p w14:paraId="4A9E744A" w14:textId="64A0D040" w:rsidR="007E6D6E" w:rsidRDefault="00BA05CF" w:rsidP="003D2E91">
      <w:pPr>
        <w:pStyle w:val="a3"/>
        <w:ind w:left="0" w:firstLine="709"/>
      </w:pPr>
      <w:r>
        <w:t>в удостоверениях на право обслуживания ПОО заполнены не все разделы (отсутствуют</w:t>
      </w:r>
      <w:r>
        <w:rPr>
          <w:spacing w:val="80"/>
          <w:w w:val="150"/>
        </w:rPr>
        <w:t xml:space="preserve"> </w:t>
      </w:r>
      <w:r>
        <w:t>фотография,</w:t>
      </w:r>
      <w:r>
        <w:rPr>
          <w:spacing w:val="80"/>
          <w:w w:val="150"/>
        </w:rPr>
        <w:t xml:space="preserve"> </w:t>
      </w:r>
      <w:r>
        <w:t>наименование</w:t>
      </w:r>
      <w:r>
        <w:rPr>
          <w:spacing w:val="80"/>
          <w:w w:val="150"/>
        </w:rPr>
        <w:t xml:space="preserve"> </w:t>
      </w:r>
      <w:r>
        <w:t>квалификационного</w:t>
      </w:r>
      <w:r>
        <w:rPr>
          <w:spacing w:val="80"/>
          <w:w w:val="150"/>
        </w:rPr>
        <w:t xml:space="preserve"> </w:t>
      </w:r>
      <w:r>
        <w:t>разряда</w:t>
      </w:r>
      <w:r w:rsidR="003D2E91">
        <w:t xml:space="preserve"> </w:t>
      </w:r>
      <w:r>
        <w:t>по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рабочего,</w:t>
      </w:r>
      <w:r w:rsidR="003D2E91">
        <w:rPr>
          <w:spacing w:val="80"/>
        </w:rPr>
        <w:t xml:space="preserve"> </w:t>
      </w:r>
      <w:r>
        <w:t>наименование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номер</w:t>
      </w:r>
      <w:r>
        <w:rPr>
          <w:spacing w:val="80"/>
        </w:rPr>
        <w:t xml:space="preserve"> </w:t>
      </w:r>
      <w:r>
        <w:t>документа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образовании и др.);</w:t>
      </w:r>
    </w:p>
    <w:p w14:paraId="3BE0146C" w14:textId="77777777" w:rsidR="007E6D6E" w:rsidRDefault="00BA05CF" w:rsidP="003D2E91">
      <w:pPr>
        <w:pStyle w:val="a3"/>
        <w:ind w:left="0" w:firstLine="709"/>
      </w:pPr>
      <w:r>
        <w:t>не</w:t>
      </w:r>
      <w:r>
        <w:rPr>
          <w:spacing w:val="-1"/>
        </w:rPr>
        <w:t xml:space="preserve"> </w:t>
      </w:r>
      <w:r>
        <w:t>назначен работник, замещающий лицо,</w:t>
      </w:r>
      <w:r>
        <w:rPr>
          <w:spacing w:val="-4"/>
        </w:rPr>
        <w:t xml:space="preserve"> </w:t>
      </w:r>
      <w:r>
        <w:t>ответственное за</w:t>
      </w:r>
      <w:r>
        <w:rPr>
          <w:spacing w:val="-4"/>
        </w:rPr>
        <w:t xml:space="preserve"> </w:t>
      </w:r>
      <w:r>
        <w:t>осуществление производственного контроля (в случае болезни, командировки, отпуска и в иных случаях), прошедший проверку знаний в установленном порядке;</w:t>
      </w:r>
    </w:p>
    <w:p w14:paraId="1E7C4F66" w14:textId="77777777" w:rsidR="007E6D6E" w:rsidRDefault="00BA05CF" w:rsidP="003D2E91">
      <w:pPr>
        <w:pStyle w:val="a3"/>
        <w:ind w:left="0" w:firstLine="709"/>
      </w:pPr>
      <w:r>
        <w:lastRenderedPageBreak/>
        <w:t>не назначен работник, замещающий лицо, ответственное за безопасную эксплуатацию ПОО (в случае болезни, командировки, отпуска и в иных</w:t>
      </w:r>
      <w:r>
        <w:rPr>
          <w:spacing w:val="40"/>
        </w:rPr>
        <w:t xml:space="preserve"> </w:t>
      </w:r>
      <w:r>
        <w:t>случаях), прошедший проверку знаний в установленном порядке;</w:t>
      </w:r>
    </w:p>
    <w:p w14:paraId="21FEBF91" w14:textId="77777777" w:rsidR="007E6D6E" w:rsidRDefault="00BA05CF" w:rsidP="003D2E91">
      <w:pPr>
        <w:pStyle w:val="a3"/>
        <w:ind w:left="0" w:firstLine="709"/>
      </w:pPr>
      <w:r>
        <w:t>не обеспечено обучение работников действиям в случае аварии или инцидента: отсутствует план локализации и ликвидации аварий и инцидентов,</w:t>
      </w:r>
      <w:r>
        <w:rPr>
          <w:spacing w:val="80"/>
        </w:rPr>
        <w:t xml:space="preserve"> </w:t>
      </w:r>
      <w:r>
        <w:t>не представлены документы, подтверждающие проведение учебных тревог, учебно-тренировочных занятий;</w:t>
      </w:r>
    </w:p>
    <w:p w14:paraId="4507EA67" w14:textId="77777777" w:rsidR="007E6D6E" w:rsidRDefault="00BA05CF" w:rsidP="003D2E91">
      <w:pPr>
        <w:pStyle w:val="a3"/>
        <w:ind w:left="0" w:firstLine="709"/>
      </w:pPr>
      <w:r>
        <w:t>отсутствует</w:t>
      </w:r>
      <w:r>
        <w:rPr>
          <w:spacing w:val="-13"/>
        </w:rPr>
        <w:t xml:space="preserve"> </w:t>
      </w:r>
      <w:r>
        <w:t>журнал</w:t>
      </w:r>
      <w:r>
        <w:rPr>
          <w:spacing w:val="-11"/>
        </w:rPr>
        <w:t xml:space="preserve"> </w:t>
      </w:r>
      <w:r>
        <w:t>учета</w:t>
      </w:r>
      <w:r>
        <w:rPr>
          <w:spacing w:val="-8"/>
        </w:rPr>
        <w:t xml:space="preserve"> </w:t>
      </w:r>
      <w:r>
        <w:t>аварий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инцидентов.</w:t>
      </w:r>
    </w:p>
    <w:p w14:paraId="5BB84B41" w14:textId="77777777" w:rsidR="007E6D6E" w:rsidRDefault="007E6D6E" w:rsidP="003D2E91">
      <w:pPr>
        <w:pStyle w:val="a3"/>
        <w:ind w:left="0" w:firstLine="709"/>
        <w:jc w:val="left"/>
      </w:pPr>
    </w:p>
    <w:p w14:paraId="48F8889B" w14:textId="67C50097" w:rsidR="007E6D6E" w:rsidRDefault="00BA05CF" w:rsidP="003D2E91">
      <w:pPr>
        <w:pStyle w:val="1"/>
        <w:ind w:left="0" w:firstLine="709"/>
        <w:rPr>
          <w:b w:val="0"/>
        </w:rPr>
      </w:pPr>
      <w:r>
        <w:t>ОБЪЕКТОВ И ПРОИЗВОДСТВ С ХИМИЧЕСКИМИ, ФИЗИКО- ХИМИЧЕСКИМИ,</w:t>
      </w:r>
      <w:r>
        <w:rPr>
          <w:spacing w:val="40"/>
        </w:rPr>
        <w:t xml:space="preserve"> </w:t>
      </w:r>
      <w:r>
        <w:t>ФИЗИЧЕСКИМИ</w:t>
      </w:r>
      <w:r>
        <w:rPr>
          <w:spacing w:val="40"/>
        </w:rPr>
        <w:t xml:space="preserve"> </w:t>
      </w:r>
      <w:r>
        <w:t>ПРОЦЕССАМИ,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ВОЗМОЖНО</w:t>
      </w:r>
      <w:r w:rsidR="003D2E91">
        <w:t xml:space="preserve"> </w:t>
      </w:r>
      <w:r>
        <w:t>ОБРАЗОВАНИЕ ВЗРЫВООПАСНЫХ СРЕД, ИМЕЮЩИМИ В СВОЕМ СОСТАВЕ</w:t>
      </w:r>
      <w:r>
        <w:rPr>
          <w:spacing w:val="80"/>
        </w:rPr>
        <w:t xml:space="preserve">   </w:t>
      </w:r>
      <w:r>
        <w:t>ВЗРЫВООПАСНЫЕ</w:t>
      </w:r>
      <w:r>
        <w:rPr>
          <w:spacing w:val="80"/>
        </w:rPr>
        <w:t xml:space="preserve">   </w:t>
      </w:r>
      <w:r>
        <w:t>ТЕХНОЛОГИЧЕСКИЕ</w:t>
      </w:r>
      <w:r>
        <w:rPr>
          <w:spacing w:val="80"/>
        </w:rPr>
        <w:t xml:space="preserve">   </w:t>
      </w:r>
      <w:r>
        <w:t>БЛОКИ</w:t>
      </w:r>
      <w:r>
        <w:rPr>
          <w:spacing w:val="4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ОТНОСИТЕЛЬНЫМ</w:t>
      </w:r>
      <w:r>
        <w:rPr>
          <w:spacing w:val="80"/>
          <w:w w:val="150"/>
        </w:rPr>
        <w:t xml:space="preserve"> </w:t>
      </w:r>
      <w:r>
        <w:t>ЭНЕРГЕТИЧЕСКИМ</w:t>
      </w:r>
      <w:r>
        <w:rPr>
          <w:spacing w:val="80"/>
          <w:w w:val="150"/>
        </w:rPr>
        <w:t xml:space="preserve"> </w:t>
      </w:r>
      <w:r>
        <w:t>ПОТЕНЦИАЛОМ</w:t>
      </w:r>
      <w:r>
        <w:rPr>
          <w:spacing w:val="80"/>
        </w:rPr>
        <w:t xml:space="preserve"> </w:t>
      </w:r>
      <w:r>
        <w:t>QВ БОЛЕЕ 9:</w:t>
      </w:r>
    </w:p>
    <w:p w14:paraId="019D88BD" w14:textId="237AD378" w:rsidR="007E6D6E" w:rsidRDefault="00BA05CF" w:rsidP="003D2E91">
      <w:pPr>
        <w:pStyle w:val="a3"/>
        <w:ind w:left="0" w:firstLine="709"/>
      </w:pPr>
      <w:r>
        <w:t>изменения в</w:t>
      </w:r>
      <w:r>
        <w:rPr>
          <w:spacing w:val="-2"/>
        </w:rPr>
        <w:t xml:space="preserve"> </w:t>
      </w:r>
      <w:r>
        <w:t>проектную документацию вносятся организацией, не</w:t>
      </w:r>
      <w:r>
        <w:rPr>
          <w:spacing w:val="-1"/>
        </w:rPr>
        <w:t xml:space="preserve"> </w:t>
      </w:r>
      <w:r>
        <w:t>имеющей разрешения</w:t>
      </w:r>
      <w:r>
        <w:rPr>
          <w:spacing w:val="70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право</w:t>
      </w:r>
      <w:r>
        <w:rPr>
          <w:spacing w:val="70"/>
        </w:rPr>
        <w:t xml:space="preserve"> </w:t>
      </w:r>
      <w:r>
        <w:t>разработки</w:t>
      </w:r>
      <w:r>
        <w:rPr>
          <w:spacing w:val="69"/>
        </w:rPr>
        <w:t xml:space="preserve"> </w:t>
      </w:r>
      <w:r>
        <w:t>проектов</w:t>
      </w:r>
      <w:r>
        <w:rPr>
          <w:spacing w:val="70"/>
        </w:rPr>
        <w:t xml:space="preserve"> </w:t>
      </w:r>
      <w:r>
        <w:t>технологических</w:t>
      </w:r>
      <w:r>
        <w:rPr>
          <w:spacing w:val="71"/>
        </w:rPr>
        <w:t xml:space="preserve"> </w:t>
      </w:r>
      <w:r>
        <w:t>процессов и производств, где возможно образование взрывоопасных сред;</w:t>
      </w:r>
    </w:p>
    <w:p w14:paraId="139379C1" w14:textId="77777777" w:rsidR="007E6D6E" w:rsidRDefault="00BA05CF" w:rsidP="003D2E91">
      <w:pPr>
        <w:pStyle w:val="a3"/>
        <w:ind w:left="0" w:firstLine="709"/>
      </w:pPr>
      <w:r>
        <w:t>не составляется перечень параметров, определяющих взрывоопасность процесса, с указанием их предельно допустимых и критических значений;</w:t>
      </w:r>
    </w:p>
    <w:p w14:paraId="1BB29258" w14:textId="77777777" w:rsidR="007E6D6E" w:rsidRDefault="00BA05CF" w:rsidP="003D2E91">
      <w:pPr>
        <w:pStyle w:val="a3"/>
        <w:ind w:left="0" w:firstLine="709"/>
      </w:pPr>
      <w:r>
        <w:t>не организован анализ выдерживания параметров, определяющих взрывоопасность процесса;</w:t>
      </w:r>
    </w:p>
    <w:p w14:paraId="2CA505E9" w14:textId="77777777" w:rsidR="007E6D6E" w:rsidRDefault="00BA05CF" w:rsidP="003D2E91">
      <w:pPr>
        <w:pStyle w:val="a3"/>
        <w:ind w:left="0" w:firstLine="709"/>
      </w:pPr>
      <w:r>
        <w:t>на технологической схеме не выделена отсечная арматура, используемая для аварийной остановки блоков;</w:t>
      </w:r>
    </w:p>
    <w:p w14:paraId="51E085DC" w14:textId="77777777" w:rsidR="007E6D6E" w:rsidRDefault="00BA05CF" w:rsidP="003D2E91">
      <w:pPr>
        <w:pStyle w:val="a3"/>
        <w:ind w:left="0" w:firstLine="709"/>
      </w:pPr>
      <w:r>
        <w:t>на технологическом оборудовании, технических устройствах, запорной (запорно-регулирующей, отсечной) арматуре (клапанах) не нанесены (обозначены) номера согласно технологической схеме;</w:t>
      </w:r>
    </w:p>
    <w:p w14:paraId="2D7C32AF" w14:textId="77777777" w:rsidR="007E6D6E" w:rsidRDefault="00BA05CF" w:rsidP="003D2E91">
      <w:pPr>
        <w:pStyle w:val="a3"/>
        <w:ind w:left="0" w:firstLine="709"/>
      </w:pPr>
      <w:r>
        <w:t>на технологических трубопроводах отсутствует обозначение направления перемещения веществ;</w:t>
      </w:r>
    </w:p>
    <w:p w14:paraId="10B138FF" w14:textId="77777777" w:rsidR="007E6D6E" w:rsidRDefault="00BA05CF" w:rsidP="003D2E91">
      <w:pPr>
        <w:pStyle w:val="a3"/>
        <w:ind w:left="0" w:firstLine="709"/>
      </w:pPr>
      <w:r>
        <w:t>на регулирующих клапанах, клапанах-</w:t>
      </w:r>
      <w:proofErr w:type="spellStart"/>
      <w:r>
        <w:t>отсекателях</w:t>
      </w:r>
      <w:proofErr w:type="spellEnd"/>
      <w:r>
        <w:t xml:space="preserve">, </w:t>
      </w:r>
      <w:proofErr w:type="spellStart"/>
      <w:r>
        <w:t>отсекателях</w:t>
      </w:r>
      <w:proofErr w:type="spellEnd"/>
      <w:r>
        <w:t>, ручной запорной арматуре, участвующих в отсечении установки (блока), не нанесены (обозначены) номера согласно блок-картам в ПЛ;.</w:t>
      </w:r>
    </w:p>
    <w:p w14:paraId="79E444CF" w14:textId="77777777" w:rsidR="007E6D6E" w:rsidRDefault="00BA05CF" w:rsidP="003D2E91">
      <w:pPr>
        <w:pStyle w:val="a3"/>
        <w:ind w:left="0" w:firstLine="709"/>
      </w:pPr>
      <w:r>
        <w:t>на технологических объектах отсутствуют схемы сечений межцеховых трубопроводов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указанием</w:t>
      </w:r>
      <w:r>
        <w:rPr>
          <w:spacing w:val="80"/>
        </w:rPr>
        <w:t xml:space="preserve"> </w:t>
      </w:r>
      <w:r>
        <w:t>яруса</w:t>
      </w:r>
      <w:r>
        <w:rPr>
          <w:spacing w:val="80"/>
        </w:rPr>
        <w:t xml:space="preserve"> </w:t>
      </w:r>
      <w:r>
        <w:t>расположения,</w:t>
      </w:r>
      <w:r>
        <w:rPr>
          <w:spacing w:val="80"/>
        </w:rPr>
        <w:t xml:space="preserve"> </w:t>
      </w:r>
      <w:r>
        <w:t>диаметров</w:t>
      </w:r>
      <w:r>
        <w:rPr>
          <w:spacing w:val="80"/>
        </w:rPr>
        <w:t xml:space="preserve"> </w:t>
      </w:r>
      <w:r>
        <w:t>трубопроводов</w:t>
      </w:r>
      <w:r>
        <w:rPr>
          <w:spacing w:val="80"/>
        </w:rPr>
        <w:t xml:space="preserve"> </w:t>
      </w:r>
      <w:r>
        <w:t>и наименования транспортируемых веществ;</w:t>
      </w:r>
    </w:p>
    <w:p w14:paraId="45309F8D" w14:textId="77777777" w:rsidR="007E6D6E" w:rsidRDefault="00BA05CF" w:rsidP="003D2E91">
      <w:pPr>
        <w:pStyle w:val="a3"/>
        <w:ind w:left="0" w:firstLine="709"/>
      </w:pPr>
      <w:r>
        <w:t>не оформляются документально результаты проверки на быстродействие отсекающих межблочных устройств перед каждым включением</w:t>
      </w:r>
      <w:r>
        <w:rPr>
          <w:spacing w:val="40"/>
        </w:rPr>
        <w:t xml:space="preserve"> </w:t>
      </w:r>
      <w:r>
        <w:t>технологической системы (технологического блока) в работу по завершении планового остановочного ремонта;</w:t>
      </w:r>
    </w:p>
    <w:p w14:paraId="7565C2DB" w14:textId="77777777" w:rsidR="007E6D6E" w:rsidRDefault="00BA05CF" w:rsidP="003D2E91">
      <w:pPr>
        <w:pStyle w:val="a3"/>
        <w:ind w:left="0" w:firstLine="709"/>
      </w:pPr>
      <w:r>
        <w:t>в технологическом регламенте не установлены периодичность, способы контроля и допустимые значения показателей высокотемпературных органических теплоносителей / не определены периодичность, способы очистки и контроля отработанного сушильного агента от пыли высушиваемого продукта</w:t>
      </w:r>
    </w:p>
    <w:p w14:paraId="5BF13535" w14:textId="64BC98F0" w:rsidR="007E6D6E" w:rsidRDefault="00BA05CF" w:rsidP="003D2E91">
      <w:pPr>
        <w:pStyle w:val="a3"/>
        <w:ind w:left="0" w:firstLine="709"/>
      </w:pPr>
      <w:r>
        <w:t>/</w:t>
      </w:r>
      <w:r w:rsidR="003D2E91">
        <w:rPr>
          <w:spacing w:val="80"/>
          <w:w w:val="150"/>
        </w:rPr>
        <w:t xml:space="preserve"> </w:t>
      </w:r>
      <w:r>
        <w:t>не</w:t>
      </w:r>
      <w:r w:rsidR="003D2E91">
        <w:rPr>
          <w:spacing w:val="80"/>
          <w:w w:val="150"/>
        </w:rPr>
        <w:t xml:space="preserve"> </w:t>
      </w:r>
      <w:r>
        <w:t>определены</w:t>
      </w:r>
      <w:r w:rsidR="003D2E91">
        <w:rPr>
          <w:spacing w:val="80"/>
          <w:w w:val="150"/>
        </w:rPr>
        <w:t xml:space="preserve"> </w:t>
      </w:r>
      <w:r>
        <w:t>способы</w:t>
      </w:r>
      <w:r w:rsidR="003D2E91">
        <w:rPr>
          <w:spacing w:val="80"/>
          <w:w w:val="150"/>
        </w:rPr>
        <w:t xml:space="preserve"> </w:t>
      </w:r>
      <w:r>
        <w:t>и</w:t>
      </w:r>
      <w:r w:rsidR="003D2E91">
        <w:rPr>
          <w:spacing w:val="80"/>
          <w:w w:val="150"/>
        </w:rPr>
        <w:t xml:space="preserve"> </w:t>
      </w:r>
      <w:r>
        <w:t>средства</w:t>
      </w:r>
      <w:r>
        <w:rPr>
          <w:spacing w:val="80"/>
          <w:w w:val="150"/>
        </w:rPr>
        <w:t xml:space="preserve"> </w:t>
      </w:r>
      <w:r>
        <w:t>подачи</w:t>
      </w:r>
      <w:r>
        <w:rPr>
          <w:spacing w:val="80"/>
          <w:w w:val="150"/>
        </w:rPr>
        <w:t xml:space="preserve"> </w:t>
      </w:r>
      <w:r>
        <w:t>инертных</w:t>
      </w:r>
      <w:r>
        <w:rPr>
          <w:spacing w:val="80"/>
          <w:w w:val="150"/>
        </w:rPr>
        <w:t xml:space="preserve"> </w:t>
      </w:r>
      <w:r>
        <w:t>газов</w:t>
      </w:r>
      <w:r w:rsidR="003D2E91">
        <w:rPr>
          <w:spacing w:val="80"/>
        </w:rPr>
        <w:t xml:space="preserve"> </w:t>
      </w:r>
      <w:r>
        <w:t>в технологические системы;</w:t>
      </w:r>
    </w:p>
    <w:p w14:paraId="4F931097" w14:textId="77777777" w:rsidR="007E6D6E" w:rsidRDefault="00BA05CF" w:rsidP="003D2E91">
      <w:pPr>
        <w:pStyle w:val="a3"/>
        <w:ind w:left="0" w:firstLine="709"/>
      </w:pPr>
      <w:r>
        <w:t>в технической документации, регламентирующей порядок останова и пуска технологического оборудования, не определены способы его продувки</w:t>
      </w:r>
      <w:r>
        <w:rPr>
          <w:spacing w:val="40"/>
        </w:rPr>
        <w:t xml:space="preserve"> </w:t>
      </w:r>
      <w:r>
        <w:t xml:space="preserve">инертным газом, а также показатели и методы контроля за эффективностью продувки (по </w:t>
      </w:r>
      <w:r>
        <w:lastRenderedPageBreak/>
        <w:t xml:space="preserve">содержанию кислорода и (или) горючих веществ в отходящих </w:t>
      </w:r>
      <w:r>
        <w:rPr>
          <w:spacing w:val="-2"/>
        </w:rPr>
        <w:t>газах);</w:t>
      </w:r>
    </w:p>
    <w:p w14:paraId="7D189599" w14:textId="36516D28" w:rsidR="003D2E91" w:rsidRDefault="00BA05CF" w:rsidP="003D2E91">
      <w:pPr>
        <w:pStyle w:val="a3"/>
        <w:ind w:left="0" w:firstLine="709"/>
      </w:pPr>
      <w:r>
        <w:t>в технологическом регламенте, инструкциях не отражены периодичность, методы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очистки</w:t>
      </w:r>
      <w:r>
        <w:rPr>
          <w:spacing w:val="80"/>
        </w:rPr>
        <w:t xml:space="preserve"> </w:t>
      </w:r>
      <w:r>
        <w:t>внутренних</w:t>
      </w:r>
      <w:r>
        <w:rPr>
          <w:spacing w:val="80"/>
        </w:rPr>
        <w:t xml:space="preserve"> </w:t>
      </w:r>
      <w:r>
        <w:t>поверхностей</w:t>
      </w:r>
      <w:r>
        <w:rPr>
          <w:spacing w:val="80"/>
        </w:rPr>
        <w:t xml:space="preserve"> </w:t>
      </w:r>
      <w:r>
        <w:t xml:space="preserve">трубопроводов и аппаратов от отложений продуктов осмоления, полимеризации, </w:t>
      </w:r>
      <w:r>
        <w:rPr>
          <w:spacing w:val="-2"/>
        </w:rPr>
        <w:t>поликонденсации;</w:t>
      </w:r>
    </w:p>
    <w:p w14:paraId="232A043D" w14:textId="6540AC23" w:rsidR="007E6D6E" w:rsidRDefault="00BA05CF" w:rsidP="003D2E91">
      <w:pPr>
        <w:pStyle w:val="a3"/>
        <w:ind w:left="0" w:firstLine="709"/>
      </w:pPr>
      <w:r>
        <w:t>в технологической документации не определены периодичность контроля</w:t>
      </w:r>
      <w:r>
        <w:rPr>
          <w:spacing w:val="80"/>
          <w:w w:val="150"/>
        </w:rPr>
        <w:t xml:space="preserve"> </w:t>
      </w:r>
      <w:r>
        <w:t>и допустимое содержание горючих примесей в негорючей жидкости, подлежащей сбросу в канализацию;</w:t>
      </w:r>
    </w:p>
    <w:p w14:paraId="1DF1506F" w14:textId="77777777" w:rsidR="007E6D6E" w:rsidRDefault="00BA05CF" w:rsidP="003D2E91">
      <w:pPr>
        <w:pStyle w:val="a3"/>
        <w:ind w:left="0" w:firstLine="709"/>
      </w:pPr>
      <w:r>
        <w:t>не соблюдается порядок кратковременного отключения отдельного параметра защиты для проведения ремонта или поверки в системах регулирования, контроля, сигнализации, а также ПАЗ;</w:t>
      </w:r>
    </w:p>
    <w:p w14:paraId="4DA7759C" w14:textId="77777777" w:rsidR="007E6D6E" w:rsidRDefault="00BA05CF" w:rsidP="003D2E91">
      <w:pPr>
        <w:pStyle w:val="a3"/>
        <w:ind w:left="0" w:firstLine="709"/>
      </w:pPr>
      <w:r>
        <w:t>не</w:t>
      </w:r>
      <w:r>
        <w:rPr>
          <w:spacing w:val="80"/>
        </w:rPr>
        <w:t xml:space="preserve"> </w:t>
      </w:r>
      <w:r>
        <w:t>определен</w:t>
      </w:r>
      <w:r>
        <w:rPr>
          <w:spacing w:val="80"/>
          <w:w w:val="150"/>
        </w:rPr>
        <w:t xml:space="preserve"> </w:t>
      </w:r>
      <w:r>
        <w:t>приказом</w:t>
      </w:r>
      <w:r>
        <w:rPr>
          <w:spacing w:val="80"/>
        </w:rPr>
        <w:t xml:space="preserve"> </w:t>
      </w:r>
      <w:r>
        <w:t>перечень</w:t>
      </w:r>
      <w:r>
        <w:rPr>
          <w:spacing w:val="80"/>
        </w:rPr>
        <w:t xml:space="preserve"> </w:t>
      </w:r>
      <w:r>
        <w:t>должностных</w:t>
      </w:r>
      <w:r>
        <w:rPr>
          <w:spacing w:val="80"/>
          <w:w w:val="150"/>
        </w:rPr>
        <w:t xml:space="preserve"> </w:t>
      </w:r>
      <w:r>
        <w:t>лиц,</w:t>
      </w:r>
      <w:r>
        <w:rPr>
          <w:spacing w:val="80"/>
        </w:rPr>
        <w:t xml:space="preserve"> </w:t>
      </w:r>
      <w:r>
        <w:t>имеющих</w:t>
      </w:r>
      <w:r>
        <w:rPr>
          <w:spacing w:val="80"/>
          <w:w w:val="15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 издание распоряжения по отключению средств защиты;</w:t>
      </w:r>
    </w:p>
    <w:p w14:paraId="2C57BFDC" w14:textId="6072AF3A" w:rsidR="007E6D6E" w:rsidRDefault="00BA05CF" w:rsidP="003D2E91">
      <w:pPr>
        <w:pStyle w:val="a3"/>
        <w:ind w:left="0" w:firstLine="709"/>
      </w:pPr>
      <w:r>
        <w:t>на</w:t>
      </w:r>
      <w:r>
        <w:rPr>
          <w:spacing w:val="40"/>
        </w:rPr>
        <w:t xml:space="preserve"> </w:t>
      </w:r>
      <w:r>
        <w:t>приборах</w:t>
      </w:r>
      <w:r>
        <w:rPr>
          <w:spacing w:val="40"/>
        </w:rPr>
        <w:t xml:space="preserve"> </w:t>
      </w:r>
      <w:r>
        <w:t>систем</w:t>
      </w:r>
      <w:r>
        <w:rPr>
          <w:spacing w:val="40"/>
        </w:rPr>
        <w:t xml:space="preserve"> </w:t>
      </w:r>
      <w:r>
        <w:t>контроля,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ПАЗ,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и оповещения, расположенных на щите управления, не нанесены соответствующие</w:t>
      </w:r>
      <w:r>
        <w:rPr>
          <w:spacing w:val="40"/>
        </w:rPr>
        <w:t xml:space="preserve"> </w:t>
      </w:r>
      <w:r>
        <w:t>надписи,</w:t>
      </w:r>
      <w:r>
        <w:rPr>
          <w:spacing w:val="40"/>
        </w:rPr>
        <w:t xml:space="preserve"> </w:t>
      </w:r>
      <w:r>
        <w:t>четко</w:t>
      </w:r>
      <w:r>
        <w:rPr>
          <w:spacing w:val="40"/>
        </w:rPr>
        <w:t xml:space="preserve"> </w:t>
      </w:r>
      <w:r>
        <w:t>отражающие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функциональное</w:t>
      </w:r>
      <w:r>
        <w:rPr>
          <w:spacing w:val="40"/>
        </w:rPr>
        <w:t xml:space="preserve"> </w:t>
      </w:r>
      <w:r>
        <w:t>назначение и величины установок защиты;</w:t>
      </w:r>
    </w:p>
    <w:p w14:paraId="3D681AC3" w14:textId="77777777" w:rsidR="007E6D6E" w:rsidRDefault="00BA05CF" w:rsidP="003D2E91">
      <w:pPr>
        <w:pStyle w:val="a3"/>
        <w:tabs>
          <w:tab w:val="left" w:pos="1112"/>
          <w:tab w:val="left" w:pos="3390"/>
          <w:tab w:val="left" w:pos="5342"/>
          <w:tab w:val="left" w:pos="5860"/>
          <w:tab w:val="left" w:pos="7075"/>
          <w:tab w:val="left" w:pos="8131"/>
          <w:tab w:val="left" w:pos="9452"/>
        </w:tabs>
        <w:ind w:left="0" w:firstLine="709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технологической</w:t>
      </w:r>
      <w:r>
        <w:tab/>
      </w:r>
      <w:r>
        <w:rPr>
          <w:spacing w:val="-2"/>
        </w:rPr>
        <w:t>документации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указаны</w:t>
      </w:r>
      <w:r>
        <w:tab/>
      </w:r>
      <w:r>
        <w:rPr>
          <w:spacing w:val="-2"/>
        </w:rPr>
        <w:t>стадии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4"/>
        </w:rPr>
        <w:t xml:space="preserve">или </w:t>
      </w:r>
      <w:r>
        <w:t>отдельные параметры, управление которыми в ручном режиме не допускается / не</w:t>
      </w:r>
      <w:r>
        <w:rPr>
          <w:spacing w:val="40"/>
        </w:rPr>
        <w:t xml:space="preserve"> </w:t>
      </w:r>
      <w:r>
        <w:t>определена</w:t>
      </w:r>
      <w:r>
        <w:rPr>
          <w:spacing w:val="40"/>
        </w:rPr>
        <w:t xml:space="preserve"> </w:t>
      </w:r>
      <w:r>
        <w:t>периодичность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анализов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сжатого</w:t>
      </w:r>
      <w:r>
        <w:rPr>
          <w:spacing w:val="40"/>
        </w:rPr>
        <w:t xml:space="preserve"> </w:t>
      </w:r>
      <w:r>
        <w:t>воздуха на</w:t>
      </w:r>
      <w:r>
        <w:rPr>
          <w:spacing w:val="40"/>
        </w:rPr>
        <w:t xml:space="preserve"> </w:t>
      </w:r>
      <w:r>
        <w:t>нужды</w:t>
      </w:r>
      <w:r>
        <w:rPr>
          <w:spacing w:val="40"/>
        </w:rPr>
        <w:t xml:space="preserve"> </w:t>
      </w:r>
      <w:r>
        <w:t>КИПиА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определен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испытаний,</w:t>
      </w:r>
      <w:r>
        <w:rPr>
          <w:spacing w:val="40"/>
        </w:rPr>
        <w:t xml:space="preserve"> </w:t>
      </w:r>
      <w:r>
        <w:t>контроля</w:t>
      </w:r>
      <w:r>
        <w:rPr>
          <w:spacing w:val="80"/>
        </w:rPr>
        <w:t xml:space="preserve"> </w:t>
      </w:r>
      <w:r>
        <w:t>состояния</w:t>
      </w:r>
      <w:r>
        <w:rPr>
          <w:spacing w:val="80"/>
        </w:rPr>
        <w:t xml:space="preserve"> </w:t>
      </w:r>
      <w:r>
        <w:t>теплообменных элементов технологического оборудования;</w:t>
      </w:r>
    </w:p>
    <w:p w14:paraId="5DD77B63" w14:textId="77777777" w:rsidR="007E6D6E" w:rsidRDefault="00BA05CF" w:rsidP="003D2E91">
      <w:pPr>
        <w:pStyle w:val="a3"/>
        <w:ind w:left="0" w:firstLine="709"/>
        <w:jc w:val="left"/>
      </w:pPr>
      <w:r>
        <w:t>отсутствует</w:t>
      </w:r>
      <w:r>
        <w:rPr>
          <w:spacing w:val="-2"/>
        </w:rPr>
        <w:t xml:space="preserve"> </w:t>
      </w:r>
      <w:r>
        <w:t>резерв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измерений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каждого типа (диапазона);</w:t>
      </w:r>
    </w:p>
    <w:p w14:paraId="2EA568EC" w14:textId="77777777" w:rsidR="007E6D6E" w:rsidRDefault="00BA05CF" w:rsidP="003D2E91">
      <w:pPr>
        <w:pStyle w:val="a3"/>
        <w:ind w:left="0" w:firstLine="709"/>
      </w:pPr>
      <w:r>
        <w:t>запорная (межблочная, регулирующая) арматура, исполнительные механизмы, участвующие в схемах контроля, управления и ПАЗ технологических</w:t>
      </w:r>
      <w:r>
        <w:rPr>
          <w:spacing w:val="80"/>
          <w:w w:val="150"/>
        </w:rPr>
        <w:t xml:space="preserve"> </w:t>
      </w:r>
      <w:r>
        <w:t>процессов,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ремонта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перед</w:t>
      </w:r>
      <w:r>
        <w:rPr>
          <w:spacing w:val="80"/>
          <w:w w:val="150"/>
        </w:rPr>
        <w:t xml:space="preserve"> </w:t>
      </w:r>
      <w:r>
        <w:t>установкой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месту не проходит испытания на прочность и плотность закрытия с оформлением</w:t>
      </w:r>
      <w:r>
        <w:rPr>
          <w:spacing w:val="40"/>
        </w:rPr>
        <w:t xml:space="preserve"> </w:t>
      </w:r>
      <w:r>
        <w:t>актов или с записью в паспорте, в журнале;</w:t>
      </w:r>
    </w:p>
    <w:p w14:paraId="1AB6E50D" w14:textId="77777777" w:rsidR="007E6D6E" w:rsidRDefault="00BA05CF" w:rsidP="003D2E91">
      <w:pPr>
        <w:pStyle w:val="a3"/>
        <w:ind w:left="0" w:firstLine="709"/>
      </w:pPr>
      <w:r>
        <w:t>технологический регламент, методики выполнения измерений не проходят метрологическую экспертизу;</w:t>
      </w:r>
    </w:p>
    <w:p w14:paraId="757DE9DA" w14:textId="77777777" w:rsidR="007E6D6E" w:rsidRDefault="00BA05CF" w:rsidP="003D2E91">
      <w:pPr>
        <w:pStyle w:val="a3"/>
        <w:ind w:left="0" w:firstLine="709"/>
      </w:pPr>
      <w:r>
        <w:t>в технологических инструкциях не изложены способы и методы безопасного выполнения операций по аварийному освобождению неисправных железнодорожных вагонов-цистерн, резервуаров (емкостей);</w:t>
      </w:r>
    </w:p>
    <w:p w14:paraId="7A8150FE" w14:textId="77777777" w:rsidR="007E6D6E" w:rsidRDefault="00BA05CF" w:rsidP="003D2E91">
      <w:pPr>
        <w:pStyle w:val="a3"/>
        <w:ind w:left="0" w:firstLine="709"/>
      </w:pPr>
      <w:r>
        <w:t>не производится оценка качества ремонта по каждой единице</w:t>
      </w:r>
      <w:r>
        <w:rPr>
          <w:spacing w:val="40"/>
        </w:rPr>
        <w:t xml:space="preserve"> </w:t>
      </w:r>
      <w:r>
        <w:rPr>
          <w:spacing w:val="-2"/>
        </w:rPr>
        <w:t>оборудования;</w:t>
      </w:r>
    </w:p>
    <w:p w14:paraId="4E0D29C4" w14:textId="77777777" w:rsidR="007E6D6E" w:rsidRDefault="00BA05CF" w:rsidP="003D2E91">
      <w:pPr>
        <w:pStyle w:val="a3"/>
        <w:ind w:left="0" w:firstLine="709"/>
      </w:pPr>
      <w:r>
        <w:t>не отражаются результаты контроля и испытаний в соответствующих исполнительных документах в процессе ремонта основного оборудования технологических блоков всех категорий;</w:t>
      </w:r>
    </w:p>
    <w:p w14:paraId="6A082A07" w14:textId="053A0B92" w:rsidR="007E6D6E" w:rsidRDefault="00BA05CF" w:rsidP="003D2E91">
      <w:pPr>
        <w:pStyle w:val="a3"/>
        <w:ind w:left="0" w:firstLine="709"/>
      </w:pPr>
      <w:r>
        <w:t>при</w:t>
      </w:r>
      <w:r>
        <w:rPr>
          <w:spacing w:val="40"/>
        </w:rPr>
        <w:t xml:space="preserve"> </w:t>
      </w:r>
      <w:r>
        <w:t>сборке</w:t>
      </w:r>
      <w:r>
        <w:rPr>
          <w:spacing w:val="40"/>
        </w:rPr>
        <w:t xml:space="preserve"> </w:t>
      </w:r>
      <w:r>
        <w:t>фланцевых</w:t>
      </w:r>
      <w:r>
        <w:rPr>
          <w:spacing w:val="40"/>
        </w:rPr>
        <w:t xml:space="preserve"> </w:t>
      </w:r>
      <w:r>
        <w:t>соединений</w:t>
      </w:r>
      <w:r>
        <w:rPr>
          <w:spacing w:val="40"/>
        </w:rPr>
        <w:t xml:space="preserve"> </w:t>
      </w:r>
      <w:r>
        <w:t>технологических</w:t>
      </w:r>
      <w:r>
        <w:rPr>
          <w:spacing w:val="40"/>
        </w:rPr>
        <w:t xml:space="preserve"> </w:t>
      </w:r>
      <w:r w:rsidR="003D2E91">
        <w:rPr>
          <w:spacing w:val="40"/>
        </w:rPr>
        <w:t>т</w:t>
      </w:r>
      <w:r>
        <w:t>рубопроводов не выполняются требования: гайки болтов должны быть расположены с одной стороны фланцевого соединения, болты и шпильки покрыты смазкой;</w:t>
      </w:r>
    </w:p>
    <w:p w14:paraId="564148FA" w14:textId="77777777" w:rsidR="007E6D6E" w:rsidRDefault="00BA05CF" w:rsidP="003D2E91">
      <w:pPr>
        <w:pStyle w:val="a3"/>
        <w:ind w:left="0" w:firstLine="709"/>
      </w:pPr>
      <w:r>
        <w:t>на воздуховодах систем вентиляции отсутствуют обозначения направления движения потока воздуха;</w:t>
      </w:r>
    </w:p>
    <w:p w14:paraId="21997105" w14:textId="77777777" w:rsidR="007E6D6E" w:rsidRDefault="00BA05CF" w:rsidP="003D2E91">
      <w:pPr>
        <w:pStyle w:val="a3"/>
        <w:ind w:left="0" w:firstLine="709"/>
      </w:pPr>
      <w:r>
        <w:t>не предусматриваются меры и средства, обеспечивающие безопасное проведение процесса в ручном режиме на период замены элементов системы контроля или управления;</w:t>
      </w:r>
    </w:p>
    <w:p w14:paraId="6A196ABD" w14:textId="77777777" w:rsidR="003D2E91" w:rsidRDefault="00BA05CF" w:rsidP="003D2E91">
      <w:pPr>
        <w:pStyle w:val="a3"/>
        <w:ind w:left="0" w:firstLine="709"/>
      </w:pPr>
      <w:r>
        <w:t xml:space="preserve">не своевременно вносятся изменения в промышленные технологические </w:t>
      </w:r>
      <w:r>
        <w:rPr>
          <w:spacing w:val="-2"/>
        </w:rPr>
        <w:t>регламенты;</w:t>
      </w:r>
    </w:p>
    <w:p w14:paraId="7353AA37" w14:textId="447C280E" w:rsidR="007E6D6E" w:rsidRDefault="00BA05CF" w:rsidP="003D2E91">
      <w:pPr>
        <w:pStyle w:val="a3"/>
        <w:ind w:left="0" w:firstLine="709"/>
      </w:pPr>
      <w:r>
        <w:t xml:space="preserve">отсутствуют паспорта заводов-изготовителей на предохранительные </w:t>
      </w:r>
      <w:r>
        <w:rPr>
          <w:spacing w:val="-2"/>
        </w:rPr>
        <w:t>клапана;</w:t>
      </w:r>
    </w:p>
    <w:p w14:paraId="6BB60008" w14:textId="77777777" w:rsidR="007E6D6E" w:rsidRDefault="00BA05CF" w:rsidP="003D2E91">
      <w:pPr>
        <w:pStyle w:val="a3"/>
        <w:ind w:left="0" w:firstLine="709"/>
      </w:pPr>
      <w:r>
        <w:t xml:space="preserve">не закреплены, в проектном положении, датчики </w:t>
      </w:r>
      <w:proofErr w:type="spellStart"/>
      <w:r>
        <w:t>довзрывоопасных</w:t>
      </w:r>
      <w:proofErr w:type="spellEnd"/>
      <w:r>
        <w:t xml:space="preserve">, предельно </w:t>
      </w:r>
      <w:r>
        <w:lastRenderedPageBreak/>
        <w:t>допустимых концентраций;</w:t>
      </w:r>
    </w:p>
    <w:p w14:paraId="402C1D14" w14:textId="77777777" w:rsidR="007E6D6E" w:rsidRDefault="00BA05CF" w:rsidP="003D2E91">
      <w:pPr>
        <w:pStyle w:val="a3"/>
        <w:ind w:left="0" w:firstLine="709"/>
      </w:pPr>
      <w:r>
        <w:t>не обеспечивается выполнение плана-графика замены средств измерений систем управления, контроля и ПАЗ;</w:t>
      </w:r>
    </w:p>
    <w:p w14:paraId="776470F0" w14:textId="77777777" w:rsidR="007E6D6E" w:rsidRDefault="00BA05CF" w:rsidP="003D2E91">
      <w:pPr>
        <w:pStyle w:val="a3"/>
        <w:ind w:left="0" w:firstLine="709"/>
      </w:pPr>
      <w:r>
        <w:t>в актах проверок на быстродействие отсекающей межблочной арматуры присутствуют несоответствия с регламентированными значениями;</w:t>
      </w:r>
    </w:p>
    <w:p w14:paraId="634D9DDF" w14:textId="77777777" w:rsidR="007E6D6E" w:rsidRDefault="00BA05CF" w:rsidP="003D2E91">
      <w:pPr>
        <w:pStyle w:val="a3"/>
        <w:ind w:left="0" w:firstLine="709"/>
      </w:pPr>
      <w:r>
        <w:t xml:space="preserve">время срабатывания (открытие) клапанов не соответствует регламентным </w:t>
      </w:r>
      <w:r>
        <w:rPr>
          <w:spacing w:val="-2"/>
        </w:rPr>
        <w:t>параметрам;</w:t>
      </w:r>
    </w:p>
    <w:p w14:paraId="33AE696D" w14:textId="77777777" w:rsidR="007E6D6E" w:rsidRDefault="00BA05CF" w:rsidP="003D2E91">
      <w:pPr>
        <w:pStyle w:val="a3"/>
        <w:ind w:left="0" w:firstLine="709"/>
      </w:pPr>
      <w:r>
        <w:t>не исправны устройства защиты от статического электричества на</w:t>
      </w:r>
      <w:r>
        <w:rPr>
          <w:spacing w:val="40"/>
        </w:rPr>
        <w:t xml:space="preserve"> </w:t>
      </w:r>
      <w:r>
        <w:t xml:space="preserve">защитном покрытии теплоизоляции оборудования и технологических </w:t>
      </w:r>
      <w:r>
        <w:rPr>
          <w:spacing w:val="-2"/>
        </w:rPr>
        <w:t>трубопроводов;</w:t>
      </w:r>
    </w:p>
    <w:p w14:paraId="450F4646" w14:textId="77777777" w:rsidR="007E6D6E" w:rsidRDefault="00BA05CF" w:rsidP="003D2E91">
      <w:pPr>
        <w:pStyle w:val="1"/>
        <w:ind w:left="0" w:firstLine="709"/>
        <w:jc w:val="left"/>
      </w:pPr>
      <w:r>
        <w:rPr>
          <w:spacing w:val="-2"/>
        </w:rPr>
        <w:t>АММИАЧНО-ХОЛОДИЛЬНЫХ</w:t>
      </w:r>
      <w:r>
        <w:rPr>
          <w:spacing w:val="-5"/>
        </w:rPr>
        <w:t xml:space="preserve"> </w:t>
      </w:r>
      <w:r>
        <w:rPr>
          <w:spacing w:val="-2"/>
        </w:rPr>
        <w:t>УСТАНОВОК:</w:t>
      </w:r>
    </w:p>
    <w:p w14:paraId="7607D6CD" w14:textId="77777777" w:rsidR="007E6D6E" w:rsidRDefault="00BA05CF" w:rsidP="003D2E91">
      <w:pPr>
        <w:pStyle w:val="a3"/>
        <w:ind w:left="0" w:firstLine="709"/>
      </w:pPr>
      <w:r>
        <w:t>несвоевременно вносятся изменения в схемы трубопроводов АХУ при монтаже нового оборудования, изменении схемы холодоснабжения АХУ;</w:t>
      </w:r>
    </w:p>
    <w:p w14:paraId="25C85B7A" w14:textId="1F1BC84F" w:rsidR="007E6D6E" w:rsidRDefault="00BA05CF" w:rsidP="003D2E91">
      <w:pPr>
        <w:pStyle w:val="a3"/>
        <w:ind w:left="0" w:firstLine="709"/>
      </w:pPr>
      <w:r>
        <w:t>не разработана инструкция по проведению испытаний оборудования, работающего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избыточным</w:t>
      </w:r>
      <w:r>
        <w:rPr>
          <w:spacing w:val="40"/>
        </w:rPr>
        <w:t xml:space="preserve"> </w:t>
      </w:r>
      <w:r>
        <w:t>давлением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аммиачных</w:t>
      </w:r>
      <w:r>
        <w:rPr>
          <w:spacing w:val="40"/>
        </w:rPr>
        <w:t xml:space="preserve"> </w:t>
      </w:r>
      <w:r>
        <w:t>трубопроводов,</w:t>
      </w:r>
      <w:r>
        <w:rPr>
          <w:spacing w:val="80"/>
          <w:w w:val="150"/>
        </w:rPr>
        <w:t xml:space="preserve"> </w:t>
      </w:r>
      <w:r>
        <w:t>в которой должны быть изложены меры безопасности при проведении испытаний сосудов (аппаратов, трубопроводов);</w:t>
      </w:r>
    </w:p>
    <w:p w14:paraId="126A2B78" w14:textId="77777777" w:rsidR="007E6D6E" w:rsidRDefault="00BA05CF" w:rsidP="003D2E91">
      <w:pPr>
        <w:pStyle w:val="a3"/>
        <w:ind w:left="0" w:firstLine="709"/>
      </w:pPr>
      <w:r>
        <w:t>не оформляются специальным актом результаты пневматического испытания сосуда (аппарата, трубопровода) с указанием начальных и конечных давлений, температур и длительности испытаний;</w:t>
      </w:r>
    </w:p>
    <w:p w14:paraId="0E124D66" w14:textId="77777777" w:rsidR="007E6D6E" w:rsidRDefault="00BA05CF" w:rsidP="003D2E91">
      <w:pPr>
        <w:pStyle w:val="a3"/>
        <w:ind w:left="0" w:firstLine="709"/>
      </w:pPr>
      <w:r>
        <w:t>предохранительные клапана сосудов АХУ не отрегулированы на начало открывания при давлении 1,7 МПа на стороне нагнетания;</w:t>
      </w:r>
    </w:p>
    <w:p w14:paraId="6F2FFB5F" w14:textId="77777777" w:rsidR="007E6D6E" w:rsidRDefault="00BA05CF" w:rsidP="003D2E91">
      <w:pPr>
        <w:pStyle w:val="a3"/>
        <w:ind w:left="0" w:firstLine="709"/>
      </w:pPr>
      <w:r>
        <w:t>не оформляются акты, содержащие сведения о настройке предохранительных клапанов;</w:t>
      </w:r>
    </w:p>
    <w:p w14:paraId="1ECB69FE" w14:textId="77777777" w:rsidR="007E6D6E" w:rsidRDefault="00BA05CF" w:rsidP="003D2E91">
      <w:pPr>
        <w:pStyle w:val="a3"/>
        <w:ind w:left="0" w:firstLine="709"/>
      </w:pPr>
      <w:r>
        <w:t>ответственным специалистом АХУ не оформляются письменные распоряжения на вывод оборудования в ремонт с указанием мер безопасности в соответствии с ТНПА</w:t>
      </w:r>
      <w:r>
        <w:rPr>
          <w:spacing w:val="-1"/>
        </w:rPr>
        <w:t xml:space="preserve"> </w:t>
      </w:r>
      <w:r>
        <w:t>/ сдача</w:t>
      </w:r>
      <w:r>
        <w:rPr>
          <w:spacing w:val="-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АХУ в ремонт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  <w:r>
        <w:rPr>
          <w:spacing w:val="-1"/>
        </w:rPr>
        <w:t xml:space="preserve"> </w:t>
      </w:r>
      <w:r>
        <w:t xml:space="preserve">полноты и достаточности освобождения от аммиака, масла, воды и </w:t>
      </w:r>
      <w:proofErr w:type="spellStart"/>
      <w:r>
        <w:t>хладоносителя</w:t>
      </w:r>
      <w:proofErr w:type="spellEnd"/>
      <w:r>
        <w:t>, а также отделение участка от остальной холодильной установки; меры по</w:t>
      </w:r>
      <w:r>
        <w:rPr>
          <w:spacing w:val="80"/>
        </w:rPr>
        <w:t xml:space="preserve"> </w:t>
      </w:r>
      <w:r>
        <w:t>полному обесточиванию ремонтируемого холодильного оборудования; дата и время сдачи в ремонт, с указанием должности, фамилии и подписи сдающего и принимающего / на пуск оборудования после ремонта и остановок;</w:t>
      </w:r>
    </w:p>
    <w:p w14:paraId="7CAE0020" w14:textId="77777777" w:rsidR="007E6D6E" w:rsidRDefault="00BA05CF" w:rsidP="003D2E91">
      <w:pPr>
        <w:pStyle w:val="a3"/>
        <w:ind w:left="0" w:firstLine="709"/>
      </w:pPr>
      <w:r>
        <w:t>не оформляются акты на допуск оборудования к работе после ремонта АХУ с оценкой качества ремонта;</w:t>
      </w:r>
    </w:p>
    <w:p w14:paraId="3A47B713" w14:textId="3F78D3F1" w:rsidR="007E6D6E" w:rsidRDefault="00BA05CF" w:rsidP="003D2E91">
      <w:pPr>
        <w:pStyle w:val="a3"/>
        <w:ind w:left="0" w:firstLine="709"/>
      </w:pPr>
      <w:r>
        <w:t>заглушки, используемые при подготовке к ТО сосудов, ремонту технических</w:t>
      </w:r>
      <w:r>
        <w:rPr>
          <w:spacing w:val="80"/>
        </w:rPr>
        <w:t xml:space="preserve"> </w:t>
      </w:r>
      <w:r>
        <w:t>устройств</w:t>
      </w:r>
      <w:r>
        <w:rPr>
          <w:spacing w:val="80"/>
        </w:rPr>
        <w:t xml:space="preserve"> </w:t>
      </w:r>
      <w:r>
        <w:t>АХУ,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имеют</w:t>
      </w:r>
      <w:r>
        <w:rPr>
          <w:spacing w:val="80"/>
        </w:rPr>
        <w:t xml:space="preserve"> </w:t>
      </w:r>
      <w:r>
        <w:t>видимого</w:t>
      </w:r>
      <w:r w:rsidR="003D2E91">
        <w:rPr>
          <w:spacing w:val="80"/>
        </w:rPr>
        <w:t xml:space="preserve"> </w:t>
      </w:r>
      <w:r>
        <w:t>хвостовика</w:t>
      </w:r>
      <w:r>
        <w:rPr>
          <w:spacing w:val="80"/>
        </w:rPr>
        <w:t xml:space="preserve"> </w:t>
      </w:r>
      <w:r>
        <w:t>окрашенного</w:t>
      </w:r>
      <w:r>
        <w:rPr>
          <w:spacing w:val="80"/>
        </w:rPr>
        <w:t xml:space="preserve"> </w:t>
      </w:r>
      <w:r>
        <w:t>в красный цвет, на котором выбиваются их номер, давление и диаметр;</w:t>
      </w:r>
    </w:p>
    <w:p w14:paraId="1FACC5E7" w14:textId="77777777" w:rsidR="003D2E91" w:rsidRDefault="00BA05CF" w:rsidP="003D2E91">
      <w:pPr>
        <w:pStyle w:val="a3"/>
        <w:ind w:left="0" w:firstLine="709"/>
      </w:pPr>
      <w:r>
        <w:t>слесарь КИПиА не принимает участие в проведении проверки работоспособности приборов защиты компрессоров АХУ, исправности защитных реле уровней на сосудах АХУ;</w:t>
      </w:r>
    </w:p>
    <w:p w14:paraId="4B87E281" w14:textId="1F1FBD45" w:rsidR="007E6D6E" w:rsidRDefault="003D2E91" w:rsidP="003D2E91">
      <w:pPr>
        <w:pStyle w:val="a3"/>
        <w:ind w:left="0" w:firstLine="709"/>
      </w:pPr>
      <w:r>
        <w:t>А</w:t>
      </w:r>
      <w:r w:rsidR="00BA05CF">
        <w:t>ХУ не обеспечена инструментом, выполненным из материалов, которые исключают</w:t>
      </w:r>
      <w:r w:rsidR="00BA05CF">
        <w:rPr>
          <w:spacing w:val="80"/>
          <w:w w:val="150"/>
        </w:rPr>
        <w:t xml:space="preserve"> </w:t>
      </w:r>
      <w:r w:rsidR="00BA05CF">
        <w:t>искрообразование</w:t>
      </w:r>
      <w:r w:rsidR="00BA05CF">
        <w:rPr>
          <w:spacing w:val="80"/>
          <w:w w:val="150"/>
        </w:rPr>
        <w:t xml:space="preserve"> </w:t>
      </w:r>
      <w:r w:rsidR="00BA05CF">
        <w:t>при</w:t>
      </w:r>
      <w:r w:rsidR="00BA05CF">
        <w:rPr>
          <w:spacing w:val="80"/>
          <w:w w:val="150"/>
        </w:rPr>
        <w:t xml:space="preserve"> </w:t>
      </w:r>
      <w:r w:rsidR="00BA05CF">
        <w:t>проведении</w:t>
      </w:r>
      <w:r w:rsidR="00BA05CF">
        <w:rPr>
          <w:spacing w:val="80"/>
          <w:w w:val="150"/>
        </w:rPr>
        <w:t xml:space="preserve"> </w:t>
      </w:r>
      <w:r w:rsidR="00BA05CF">
        <w:t>технического</w:t>
      </w:r>
      <w:r w:rsidR="00BA05CF">
        <w:rPr>
          <w:spacing w:val="80"/>
          <w:w w:val="150"/>
        </w:rPr>
        <w:t xml:space="preserve"> </w:t>
      </w:r>
      <w:r w:rsidR="00BA05CF">
        <w:t>обслуживания и ремонта оборудования;</w:t>
      </w:r>
    </w:p>
    <w:p w14:paraId="370959C9" w14:textId="77777777" w:rsidR="007E6D6E" w:rsidRDefault="00BA05CF" w:rsidP="003D2E91">
      <w:pPr>
        <w:pStyle w:val="a3"/>
        <w:ind w:left="0" w:firstLine="709"/>
      </w:pPr>
      <w:r>
        <w:t>не разработана инструкция о порядке безопасного проведения ремонтных работ АХУ;</w:t>
      </w:r>
    </w:p>
    <w:p w14:paraId="7CC65593" w14:textId="225FE363" w:rsidR="007E6D6E" w:rsidRDefault="00BA05CF" w:rsidP="003D2E91">
      <w:pPr>
        <w:pStyle w:val="a3"/>
        <w:ind w:left="0" w:firstLine="709"/>
      </w:pPr>
      <w:r>
        <w:t>не</w:t>
      </w:r>
      <w:r w:rsidR="003D2E91">
        <w:rPr>
          <w:spacing w:val="80"/>
          <w:w w:val="150"/>
        </w:rPr>
        <w:t xml:space="preserve"> </w:t>
      </w:r>
      <w:r>
        <w:t>опломбированы</w:t>
      </w:r>
      <w:r>
        <w:rPr>
          <w:spacing w:val="80"/>
          <w:w w:val="150"/>
        </w:rPr>
        <w:t xml:space="preserve"> </w:t>
      </w:r>
      <w:r>
        <w:t>предохранительные</w:t>
      </w:r>
      <w:r>
        <w:rPr>
          <w:spacing w:val="80"/>
          <w:w w:val="150"/>
        </w:rPr>
        <w:t xml:space="preserve"> </w:t>
      </w:r>
      <w:r>
        <w:t>клапана</w:t>
      </w:r>
      <w:r w:rsidR="003D2E91">
        <w:rPr>
          <w:spacing w:val="80"/>
          <w:w w:val="150"/>
        </w:rPr>
        <w:t xml:space="preserve"> </w:t>
      </w:r>
      <w:r>
        <w:t>установленные на нагнетательных трубопроводах АХУ;</w:t>
      </w:r>
    </w:p>
    <w:p w14:paraId="5FCDD546" w14:textId="77777777" w:rsidR="007E6D6E" w:rsidRDefault="00BA05CF" w:rsidP="003D2E91">
      <w:pPr>
        <w:pStyle w:val="a3"/>
        <w:ind w:left="0" w:firstLine="709"/>
      </w:pPr>
      <w:r>
        <w:t>отсутствуют термометры для контроля температуры охлаждающей воды</w:t>
      </w:r>
      <w:r>
        <w:rPr>
          <w:spacing w:val="40"/>
        </w:rPr>
        <w:t xml:space="preserve"> </w:t>
      </w:r>
      <w:r>
        <w:t>на выходе из рубашек цилиндров компрессоров;</w:t>
      </w:r>
    </w:p>
    <w:p w14:paraId="767BB56B" w14:textId="77777777" w:rsidR="007E6D6E" w:rsidRDefault="00BA05CF" w:rsidP="003D2E91">
      <w:pPr>
        <w:pStyle w:val="a3"/>
        <w:ind w:left="0" w:firstLine="709"/>
      </w:pPr>
      <w:r>
        <w:rPr>
          <w:spacing w:val="-2"/>
        </w:rPr>
        <w:lastRenderedPageBreak/>
        <w:t>не</w:t>
      </w:r>
      <w:r>
        <w:rPr>
          <w:spacing w:val="-6"/>
        </w:rPr>
        <w:t xml:space="preserve"> </w:t>
      </w:r>
      <w:r>
        <w:rPr>
          <w:spacing w:val="-2"/>
        </w:rPr>
        <w:t>проводится</w:t>
      </w:r>
      <w:r>
        <w:rPr>
          <w:spacing w:val="2"/>
        </w:rPr>
        <w:t xml:space="preserve"> </w:t>
      </w:r>
      <w:r>
        <w:rPr>
          <w:spacing w:val="-2"/>
        </w:rPr>
        <w:t>регистрация</w:t>
      </w:r>
      <w:r>
        <w:rPr>
          <w:spacing w:val="2"/>
        </w:rPr>
        <w:t xml:space="preserve"> </w:t>
      </w:r>
      <w:r>
        <w:rPr>
          <w:spacing w:val="-2"/>
        </w:rPr>
        <w:t>технологических</w:t>
      </w:r>
      <w:r>
        <w:rPr>
          <w:spacing w:val="5"/>
        </w:rPr>
        <w:t xml:space="preserve"> </w:t>
      </w:r>
      <w:r>
        <w:rPr>
          <w:spacing w:val="-2"/>
        </w:rPr>
        <w:t>трубопроводов;</w:t>
      </w:r>
    </w:p>
    <w:p w14:paraId="02EBC5A8" w14:textId="05FD2032" w:rsidR="007E6D6E" w:rsidRDefault="00BA05CF" w:rsidP="003D2E91">
      <w:pPr>
        <w:pStyle w:val="a3"/>
        <w:tabs>
          <w:tab w:val="left" w:pos="7860"/>
        </w:tabs>
        <w:ind w:left="0" w:firstLine="709"/>
      </w:pPr>
      <w:r>
        <w:t>не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заполнение</w:t>
      </w:r>
      <w:r w:rsidR="003D2E91">
        <w:rPr>
          <w:spacing w:val="40"/>
        </w:rPr>
        <w:t xml:space="preserve"> </w:t>
      </w:r>
      <w:r>
        <w:t>паспортов</w:t>
      </w:r>
      <w:r w:rsidR="003D2E91">
        <w:t xml:space="preserve"> </w:t>
      </w:r>
      <w:r>
        <w:rPr>
          <w:spacing w:val="-2"/>
        </w:rPr>
        <w:t xml:space="preserve">технологических </w:t>
      </w:r>
      <w:r>
        <w:t>трубопроводов:</w:t>
      </w:r>
      <w:r>
        <w:rPr>
          <w:spacing w:val="62"/>
        </w:rPr>
        <w:t xml:space="preserve"> </w:t>
      </w:r>
      <w:r>
        <w:t>рабочие</w:t>
      </w:r>
      <w:r>
        <w:rPr>
          <w:spacing w:val="61"/>
        </w:rPr>
        <w:t xml:space="preserve"> </w:t>
      </w:r>
      <w:r>
        <w:t>параметры,</w:t>
      </w:r>
      <w:r>
        <w:rPr>
          <w:spacing w:val="61"/>
        </w:rPr>
        <w:t xml:space="preserve"> </w:t>
      </w:r>
      <w:r>
        <w:t>срок</w:t>
      </w:r>
      <w:r>
        <w:rPr>
          <w:spacing w:val="62"/>
        </w:rPr>
        <w:t xml:space="preserve"> </w:t>
      </w:r>
      <w:r>
        <w:t>службы,</w:t>
      </w:r>
      <w:r>
        <w:rPr>
          <w:spacing w:val="61"/>
        </w:rPr>
        <w:t xml:space="preserve"> </w:t>
      </w:r>
      <w:r>
        <w:t>не</w:t>
      </w:r>
      <w:r>
        <w:rPr>
          <w:spacing w:val="62"/>
        </w:rPr>
        <w:t xml:space="preserve"> </w:t>
      </w:r>
      <w:r>
        <w:t>вносятся</w:t>
      </w:r>
      <w:r>
        <w:rPr>
          <w:spacing w:val="63"/>
        </w:rPr>
        <w:t xml:space="preserve"> </w:t>
      </w:r>
      <w:r>
        <w:t>записи о проведенных ревизиях (результатах оценки технического состояния);</w:t>
      </w:r>
    </w:p>
    <w:p w14:paraId="2A0A7435" w14:textId="77777777" w:rsidR="007E6D6E" w:rsidRDefault="00BA05CF" w:rsidP="003D2E91">
      <w:pPr>
        <w:pStyle w:val="a3"/>
        <w:ind w:left="0" w:firstLine="709"/>
      </w:pPr>
      <w:r>
        <w:t>арматура не пронумерована согласно технологическим схемам, на маховиках</w:t>
      </w:r>
      <w:r>
        <w:rPr>
          <w:spacing w:val="80"/>
        </w:rPr>
        <w:t xml:space="preserve"> </w:t>
      </w:r>
      <w:r>
        <w:t>арматуры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обозначено</w:t>
      </w:r>
      <w:r>
        <w:rPr>
          <w:spacing w:val="80"/>
        </w:rPr>
        <w:t xml:space="preserve"> </w:t>
      </w:r>
      <w:r>
        <w:t>направление</w:t>
      </w:r>
      <w:r>
        <w:rPr>
          <w:spacing w:val="80"/>
        </w:rPr>
        <w:t xml:space="preserve"> </w:t>
      </w:r>
      <w:r>
        <w:t>вращения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открывании и закрывании;</w:t>
      </w:r>
    </w:p>
    <w:p w14:paraId="6E18D53E" w14:textId="77777777" w:rsidR="007E6D6E" w:rsidRDefault="00BA05CF" w:rsidP="003D2E91">
      <w:pPr>
        <w:pStyle w:val="a3"/>
        <w:tabs>
          <w:tab w:val="left" w:pos="2424"/>
          <w:tab w:val="left" w:pos="4228"/>
          <w:tab w:val="left" w:pos="5336"/>
          <w:tab w:val="left" w:pos="5826"/>
          <w:tab w:val="left" w:pos="7623"/>
        </w:tabs>
        <w:ind w:left="0" w:firstLine="709"/>
        <w:jc w:val="left"/>
      </w:pPr>
      <w:r>
        <w:rPr>
          <w:spacing w:val="-2"/>
        </w:rPr>
        <w:t>аммиачные</w:t>
      </w:r>
      <w:r>
        <w:tab/>
      </w:r>
      <w:r>
        <w:rPr>
          <w:spacing w:val="-2"/>
        </w:rPr>
        <w:t>холодильные</w:t>
      </w:r>
      <w:r>
        <w:tab/>
      </w:r>
      <w:r>
        <w:rPr>
          <w:spacing w:val="-2"/>
        </w:rPr>
        <w:t>камеры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оборудованы</w:t>
      </w:r>
      <w:r>
        <w:tab/>
      </w:r>
      <w:r>
        <w:rPr>
          <w:spacing w:val="-2"/>
        </w:rPr>
        <w:t xml:space="preserve">предупреждающей </w:t>
      </w:r>
      <w:r>
        <w:t>световой и звуковой сигнализацией о возможной утечки аммиака;</w:t>
      </w:r>
    </w:p>
    <w:p w14:paraId="49B9A103" w14:textId="77777777" w:rsidR="007E6D6E" w:rsidRDefault="00BA05CF" w:rsidP="003D2E91">
      <w:pPr>
        <w:pStyle w:val="a3"/>
        <w:tabs>
          <w:tab w:val="left" w:pos="1918"/>
          <w:tab w:val="left" w:pos="2865"/>
          <w:tab w:val="left" w:pos="4202"/>
          <w:tab w:val="left" w:pos="5742"/>
          <w:tab w:val="left" w:pos="8175"/>
        </w:tabs>
        <w:ind w:left="0" w:firstLine="709"/>
        <w:jc w:val="left"/>
      </w:pPr>
      <w:r>
        <w:rPr>
          <w:spacing w:val="-2"/>
        </w:rPr>
        <w:t>истек</w:t>
      </w:r>
      <w:r>
        <w:tab/>
      </w:r>
      <w:r>
        <w:rPr>
          <w:spacing w:val="-4"/>
        </w:rPr>
        <w:t>срок</w:t>
      </w:r>
      <w:r>
        <w:tab/>
      </w:r>
      <w:r>
        <w:rPr>
          <w:spacing w:val="-2"/>
        </w:rPr>
        <w:t>службы</w:t>
      </w:r>
      <w:r>
        <w:tab/>
      </w:r>
      <w:r>
        <w:rPr>
          <w:spacing w:val="-2"/>
        </w:rPr>
        <w:t>фильтров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 xml:space="preserve">фильтрующих </w:t>
      </w:r>
      <w:r>
        <w:t>противогазов, предназначенных для защиты от воздействий аммиака;</w:t>
      </w:r>
    </w:p>
    <w:p w14:paraId="7162C2BC" w14:textId="77777777" w:rsidR="007E6D6E" w:rsidRDefault="00BA05CF" w:rsidP="003D2E91">
      <w:pPr>
        <w:pStyle w:val="a3"/>
        <w:tabs>
          <w:tab w:val="left" w:pos="1810"/>
          <w:tab w:val="left" w:pos="2649"/>
          <w:tab w:val="left" w:pos="3875"/>
          <w:tab w:val="left" w:pos="6098"/>
          <w:tab w:val="left" w:pos="7501"/>
          <w:tab w:val="left" w:pos="8209"/>
        </w:tabs>
        <w:ind w:left="0" w:firstLine="709"/>
        <w:jc w:val="left"/>
      </w:pPr>
      <w:r>
        <w:rPr>
          <w:spacing w:val="-2"/>
        </w:rPr>
        <w:t>истек</w:t>
      </w:r>
      <w:r>
        <w:tab/>
      </w:r>
      <w:r>
        <w:rPr>
          <w:spacing w:val="-4"/>
        </w:rPr>
        <w:t>срок</w:t>
      </w:r>
      <w:r>
        <w:tab/>
      </w:r>
      <w:r>
        <w:rPr>
          <w:spacing w:val="-2"/>
        </w:rPr>
        <w:t>службы</w:t>
      </w:r>
      <w:r>
        <w:tab/>
      </w:r>
      <w:r>
        <w:rPr>
          <w:spacing w:val="-2"/>
        </w:rPr>
        <w:t>регенеративных</w:t>
      </w:r>
      <w:r>
        <w:tab/>
      </w:r>
      <w:r>
        <w:rPr>
          <w:spacing w:val="-2"/>
        </w:rPr>
        <w:t>патронов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изолирующих </w:t>
      </w:r>
      <w:r>
        <w:t>противогазов ИП-4;</w:t>
      </w:r>
    </w:p>
    <w:p w14:paraId="74D58D8C" w14:textId="77777777" w:rsidR="007E6D6E" w:rsidRDefault="00BA05CF" w:rsidP="003D2E91">
      <w:pPr>
        <w:pStyle w:val="a3"/>
        <w:tabs>
          <w:tab w:val="left" w:pos="2855"/>
          <w:tab w:val="left" w:pos="4423"/>
          <w:tab w:val="left" w:pos="6011"/>
          <w:tab w:val="left" w:pos="8520"/>
        </w:tabs>
        <w:ind w:left="0" w:firstLine="709"/>
        <w:jc w:val="left"/>
      </w:pPr>
      <w:r>
        <w:rPr>
          <w:spacing w:val="-2"/>
        </w:rPr>
        <w:t>промерзание</w:t>
      </w:r>
      <w:r>
        <w:tab/>
      </w:r>
      <w:r>
        <w:rPr>
          <w:spacing w:val="-2"/>
        </w:rPr>
        <w:t>тепловой</w:t>
      </w:r>
      <w:r>
        <w:tab/>
      </w:r>
      <w:r>
        <w:rPr>
          <w:spacing w:val="-2"/>
        </w:rPr>
        <w:t>изоляции</w:t>
      </w:r>
      <w:r>
        <w:tab/>
      </w:r>
      <w:r>
        <w:rPr>
          <w:spacing w:val="-2"/>
        </w:rPr>
        <w:t>технологических</w:t>
      </w:r>
      <w:r>
        <w:tab/>
      </w:r>
      <w:r>
        <w:rPr>
          <w:spacing w:val="-2"/>
        </w:rPr>
        <w:t xml:space="preserve">аммиачных </w:t>
      </w:r>
      <w:r>
        <w:t>трубопроводов (более чем на 20 % от ее площади);</w:t>
      </w:r>
    </w:p>
    <w:p w14:paraId="3FA41963" w14:textId="77777777" w:rsidR="007E6D6E" w:rsidRDefault="00BA05CF" w:rsidP="003D2E91">
      <w:pPr>
        <w:pStyle w:val="a3"/>
        <w:ind w:left="0" w:firstLine="709"/>
      </w:pPr>
      <w:r>
        <w:t>направление движения аммиака, рассола и воды в трубах не указано стрелками контрастной краской (черной или белой) на видных местах вблизи каждого вентиля и задвижки;</w:t>
      </w:r>
    </w:p>
    <w:p w14:paraId="5638DC3B" w14:textId="45B6A7ED" w:rsidR="007E6D6E" w:rsidRDefault="00BA05CF" w:rsidP="003D2E91">
      <w:pPr>
        <w:pStyle w:val="a3"/>
        <w:ind w:left="0" w:firstLine="709"/>
      </w:pPr>
      <w:r>
        <w:t>не</w:t>
      </w:r>
      <w:r>
        <w:rPr>
          <w:spacing w:val="38"/>
        </w:rPr>
        <w:t xml:space="preserve"> </w:t>
      </w:r>
      <w:r>
        <w:t>проводится</w:t>
      </w:r>
      <w:r>
        <w:rPr>
          <w:spacing w:val="42"/>
        </w:rPr>
        <w:t xml:space="preserve"> </w:t>
      </w:r>
      <w:r>
        <w:t>периодическая</w:t>
      </w:r>
      <w:r>
        <w:rPr>
          <w:spacing w:val="42"/>
        </w:rPr>
        <w:t xml:space="preserve"> </w:t>
      </w:r>
      <w:r>
        <w:t>проверка</w:t>
      </w:r>
      <w:r>
        <w:rPr>
          <w:spacing w:val="41"/>
        </w:rPr>
        <w:t xml:space="preserve"> </w:t>
      </w:r>
      <w:r>
        <w:t>работоспособности</w:t>
      </w:r>
      <w:r>
        <w:rPr>
          <w:spacing w:val="43"/>
        </w:rPr>
        <w:t xml:space="preserve"> </w:t>
      </w:r>
      <w:r>
        <w:rPr>
          <w:spacing w:val="-2"/>
        </w:rPr>
        <w:t>системы</w:t>
      </w:r>
      <w:r w:rsidR="003D2E91">
        <w:rPr>
          <w:spacing w:val="-2"/>
        </w:rPr>
        <w:t xml:space="preserve"> </w:t>
      </w:r>
      <w:r>
        <w:t>«человек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камере»</w:t>
      </w:r>
      <w:r>
        <w:rPr>
          <w:spacing w:val="-17"/>
        </w:rPr>
        <w:t xml:space="preserve"> </w:t>
      </w:r>
      <w:r>
        <w:t>ответственными</w:t>
      </w:r>
      <w:r>
        <w:rPr>
          <w:spacing w:val="-10"/>
        </w:rPr>
        <w:t xml:space="preserve"> </w:t>
      </w:r>
      <w:r>
        <w:t>лицами</w:t>
      </w:r>
      <w:r>
        <w:rPr>
          <w:spacing w:val="-10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эксплуатацию</w:t>
      </w:r>
      <w:r>
        <w:rPr>
          <w:spacing w:val="-12"/>
        </w:rPr>
        <w:t xml:space="preserve"> </w:t>
      </w:r>
      <w:r>
        <w:rPr>
          <w:spacing w:val="-2"/>
        </w:rPr>
        <w:t>камеры;</w:t>
      </w:r>
    </w:p>
    <w:p w14:paraId="5E65A19E" w14:textId="599501BA" w:rsidR="007E6D6E" w:rsidRDefault="00BA05CF" w:rsidP="003D2E91">
      <w:pPr>
        <w:pStyle w:val="a3"/>
        <w:ind w:left="0" w:firstLine="709"/>
      </w:pPr>
      <w:r>
        <w:t>не проводится проверка работоспособности автоматических приборов защиты компрессоров АХУ и исправность защитных реле уровня на аппаратах (сосудах).</w:t>
      </w:r>
      <w:r>
        <w:rPr>
          <w:spacing w:val="67"/>
        </w:rPr>
        <w:t xml:space="preserve">  </w:t>
      </w:r>
      <w:r>
        <w:t>Результаты</w:t>
      </w:r>
      <w:r>
        <w:rPr>
          <w:spacing w:val="68"/>
        </w:rPr>
        <w:t xml:space="preserve"> </w:t>
      </w:r>
      <w:r>
        <w:t>проверки</w:t>
      </w:r>
      <w:r>
        <w:rPr>
          <w:spacing w:val="68"/>
        </w:rPr>
        <w:t xml:space="preserve"> </w:t>
      </w:r>
      <w:r>
        <w:t>защитной</w:t>
      </w:r>
      <w:r>
        <w:rPr>
          <w:spacing w:val="68"/>
        </w:rPr>
        <w:t xml:space="preserve"> </w:t>
      </w:r>
      <w:r>
        <w:t>автоматики</w:t>
      </w:r>
      <w:r>
        <w:rPr>
          <w:spacing w:val="67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фиксируются в суточном журнале компрессорного цеха;</w:t>
      </w:r>
    </w:p>
    <w:p w14:paraId="7BF61099" w14:textId="1D829004" w:rsidR="007E6D6E" w:rsidRDefault="00BA05CF" w:rsidP="003D2E91">
      <w:pPr>
        <w:pStyle w:val="a3"/>
        <w:ind w:left="0" w:firstLine="709"/>
      </w:pPr>
      <w:r>
        <w:t>отсутствуют переносные</w:t>
      </w:r>
      <w:r w:rsidR="003D2E91">
        <w:t xml:space="preserve"> </w:t>
      </w:r>
      <w:r>
        <w:t>индикаторы-</w:t>
      </w:r>
      <w:proofErr w:type="spellStart"/>
      <w:r>
        <w:t>течеискатели</w:t>
      </w:r>
      <w:proofErr w:type="spellEnd"/>
      <w:r>
        <w:t xml:space="preserve"> аммиака, подготовленные к работе;</w:t>
      </w:r>
    </w:p>
    <w:p w14:paraId="29E7B47F" w14:textId="77777777" w:rsidR="007E6D6E" w:rsidRDefault="00BA05CF" w:rsidP="003D2E91">
      <w:pPr>
        <w:pStyle w:val="a3"/>
        <w:ind w:left="0" w:firstLine="709"/>
      </w:pPr>
      <w:r>
        <w:t xml:space="preserve">не своевременно осуществляется поверка приборов контроля утечек </w:t>
      </w:r>
      <w:r>
        <w:rPr>
          <w:spacing w:val="-2"/>
        </w:rPr>
        <w:t>аммиака;</w:t>
      </w:r>
    </w:p>
    <w:p w14:paraId="390429CE" w14:textId="1D59E73A" w:rsidR="007E6D6E" w:rsidRDefault="00BA05CF" w:rsidP="003D2E91">
      <w:pPr>
        <w:pStyle w:val="a3"/>
        <w:ind w:left="0" w:firstLine="709"/>
      </w:pPr>
      <w:r>
        <w:t>сигнал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кнопки</w:t>
      </w:r>
      <w:r>
        <w:rPr>
          <w:spacing w:val="40"/>
        </w:rPr>
        <w:t xml:space="preserve"> </w:t>
      </w:r>
      <w:r>
        <w:t>«Человек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камере»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поступает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помещение с постоянным дежурством персонала;</w:t>
      </w:r>
    </w:p>
    <w:p w14:paraId="6FC48A1E" w14:textId="77777777" w:rsidR="007E6D6E" w:rsidRDefault="007E6D6E" w:rsidP="003D2E91">
      <w:pPr>
        <w:pStyle w:val="a3"/>
        <w:ind w:left="0" w:firstLine="709"/>
        <w:jc w:val="left"/>
      </w:pPr>
    </w:p>
    <w:p w14:paraId="61F38946" w14:textId="77777777" w:rsidR="007E6D6E" w:rsidRDefault="00BA05CF" w:rsidP="003D2E91">
      <w:pPr>
        <w:pStyle w:val="1"/>
        <w:ind w:left="0" w:firstLine="709"/>
      </w:pPr>
      <w:r>
        <w:t>ВЗРЫВООПАСНЫХ ПРОИЗВОДСТВ И ОБЪЕКТОВ ХРАНЕНИЯ И ПЕРЕРАБОТКИ ЗЕРНА:</w:t>
      </w:r>
    </w:p>
    <w:p w14:paraId="56E61D51" w14:textId="77777777" w:rsidR="007E6D6E" w:rsidRDefault="00BA05CF" w:rsidP="003D2E91">
      <w:pPr>
        <w:pStyle w:val="a3"/>
        <w:ind w:left="0" w:firstLine="709"/>
      </w:pPr>
      <w:r>
        <w:t>у работников, обслуживающих технические устройства, отсутствуют инструкции (инструкция) по эксплуатации технических устройств;</w:t>
      </w:r>
    </w:p>
    <w:p w14:paraId="6BB47A84" w14:textId="6E9E9CC7" w:rsidR="007E6D6E" w:rsidRDefault="00BA05CF" w:rsidP="003D2E91">
      <w:pPr>
        <w:pStyle w:val="a3"/>
        <w:ind w:left="0" w:firstLine="709"/>
      </w:pPr>
      <w:r>
        <w:t>в</w:t>
      </w:r>
      <w:r>
        <w:rPr>
          <w:spacing w:val="-1"/>
        </w:rPr>
        <w:t xml:space="preserve"> </w:t>
      </w:r>
      <w:r>
        <w:t>технологическом</w:t>
      </w:r>
      <w:r>
        <w:rPr>
          <w:spacing w:val="-5"/>
        </w:rPr>
        <w:t xml:space="preserve"> </w:t>
      </w:r>
      <w:r>
        <w:t>регламенте</w:t>
      </w:r>
      <w:r>
        <w:rPr>
          <w:spacing w:val="-4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 спецификации оборудования, перечня</w:t>
      </w:r>
      <w:r>
        <w:rPr>
          <w:spacing w:val="40"/>
        </w:rPr>
        <w:t xml:space="preserve"> </w:t>
      </w:r>
      <w:r>
        <w:t>журналов,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регистрируются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лабораторного и производственного контроля технологического процесса, сырья, готовой продукции, перечня действующих НПА, ТНПА;</w:t>
      </w:r>
    </w:p>
    <w:p w14:paraId="05CD13CA" w14:textId="77777777" w:rsidR="007E6D6E" w:rsidRDefault="00BA05CF" w:rsidP="003D2E91">
      <w:pPr>
        <w:pStyle w:val="a3"/>
        <w:ind w:left="0" w:firstLine="709"/>
      </w:pPr>
      <w:r>
        <w:t>не актуализированы технологические схемы в части отображения технических устройств с указанием моделей (технологических номеров, типов, марок) и их основных характеристик, а также других технических средств, обеспечивающих блокировку, контроль и противоаварийную защиту ПОО;</w:t>
      </w:r>
    </w:p>
    <w:p w14:paraId="277CED59" w14:textId="77777777" w:rsidR="007E6D6E" w:rsidRDefault="00BA05CF" w:rsidP="003D2E91">
      <w:pPr>
        <w:pStyle w:val="a3"/>
        <w:ind w:left="0" w:firstLine="709"/>
      </w:pPr>
      <w:r>
        <w:t xml:space="preserve">отсутствуют инструкции по взрывобезопасности, технологические инструкции, определяющие порядок ведения техпроцессов, использования оборудования в соответствии с паспортными данными по производительности, нагрузке и </w:t>
      </w:r>
      <w:proofErr w:type="spellStart"/>
      <w:r>
        <w:t>т.д</w:t>
      </w:r>
      <w:proofErr w:type="spellEnd"/>
      <w:r>
        <w:t>;</w:t>
      </w:r>
    </w:p>
    <w:p w14:paraId="7EAA3550" w14:textId="77777777" w:rsidR="007E6D6E" w:rsidRDefault="00BA05CF" w:rsidP="003D2E91">
      <w:pPr>
        <w:pStyle w:val="a3"/>
        <w:ind w:left="0" w:firstLine="709"/>
      </w:pPr>
      <w:r>
        <w:t xml:space="preserve">не обеспечена проверка действий персонала по ПЛА во время проведения учебных тревог, отсутствуют документы, подтверждающие проведение учебных </w:t>
      </w:r>
      <w:r>
        <w:rPr>
          <w:spacing w:val="-2"/>
        </w:rPr>
        <w:t>тревог;</w:t>
      </w:r>
    </w:p>
    <w:p w14:paraId="62CC30ED" w14:textId="77777777" w:rsidR="007E6D6E" w:rsidRDefault="00BA05CF" w:rsidP="003D2E91">
      <w:pPr>
        <w:pStyle w:val="a3"/>
        <w:tabs>
          <w:tab w:val="left" w:pos="1225"/>
          <w:tab w:val="left" w:pos="2802"/>
          <w:tab w:val="left" w:pos="4636"/>
          <w:tab w:val="left" w:pos="5935"/>
          <w:tab w:val="left" w:pos="7056"/>
        </w:tabs>
        <w:ind w:left="0" w:firstLine="709"/>
        <w:jc w:val="left"/>
      </w:pPr>
      <w:r>
        <w:rPr>
          <w:spacing w:val="-6"/>
        </w:rPr>
        <w:lastRenderedPageBreak/>
        <w:t>не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2"/>
        </w:rPr>
        <w:t>ежемесячный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2"/>
        </w:rPr>
        <w:t>средств</w:t>
      </w:r>
      <w:r>
        <w:tab/>
      </w:r>
      <w:proofErr w:type="spellStart"/>
      <w:r>
        <w:rPr>
          <w:spacing w:val="-2"/>
        </w:rPr>
        <w:t>взрывопредупреждения</w:t>
      </w:r>
      <w:proofErr w:type="spellEnd"/>
      <w:r>
        <w:rPr>
          <w:spacing w:val="-2"/>
        </w:rPr>
        <w:t xml:space="preserve"> </w:t>
      </w:r>
      <w:r>
        <w:t>с записью в журнале;</w:t>
      </w:r>
    </w:p>
    <w:p w14:paraId="4E7DDF78" w14:textId="77777777" w:rsidR="007E6D6E" w:rsidRDefault="00BA05CF" w:rsidP="003D2E91">
      <w:pPr>
        <w:pStyle w:val="a3"/>
        <w:tabs>
          <w:tab w:val="left" w:pos="2437"/>
          <w:tab w:val="left" w:pos="3964"/>
          <w:tab w:val="left" w:pos="4447"/>
          <w:tab w:val="left" w:pos="5258"/>
          <w:tab w:val="left" w:pos="5740"/>
          <w:tab w:val="left" w:pos="7982"/>
          <w:tab w:val="left" w:pos="8321"/>
        </w:tabs>
        <w:ind w:left="0" w:firstLine="709"/>
        <w:jc w:val="left"/>
      </w:pPr>
      <w:r>
        <w:rPr>
          <w:spacing w:val="-2"/>
        </w:rPr>
        <w:t>технические</w:t>
      </w:r>
      <w:r>
        <w:tab/>
      </w:r>
      <w:r>
        <w:rPr>
          <w:spacing w:val="-2"/>
        </w:rPr>
        <w:t>устройства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ПОО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промаркированы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соответствии </w:t>
      </w:r>
      <w:r>
        <w:t>с технологической схемой;</w:t>
      </w:r>
    </w:p>
    <w:p w14:paraId="4DF2E399" w14:textId="77777777" w:rsidR="007E6D6E" w:rsidRDefault="00BA05CF" w:rsidP="003D2E91">
      <w:pPr>
        <w:pStyle w:val="a3"/>
        <w:tabs>
          <w:tab w:val="left" w:pos="2460"/>
          <w:tab w:val="left" w:pos="3673"/>
          <w:tab w:val="left" w:pos="4033"/>
          <w:tab w:val="left" w:pos="5624"/>
          <w:tab w:val="left" w:pos="6787"/>
          <w:tab w:val="left" w:pos="8384"/>
        </w:tabs>
        <w:ind w:left="0" w:firstLine="709"/>
        <w:jc w:val="left"/>
      </w:pPr>
      <w:r>
        <w:rPr>
          <w:spacing w:val="-2"/>
        </w:rPr>
        <w:t>отсутствуют</w:t>
      </w:r>
      <w:r>
        <w:tab/>
      </w:r>
      <w:r>
        <w:rPr>
          <w:spacing w:val="-2"/>
        </w:rPr>
        <w:t>надписи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назначении</w:t>
      </w:r>
      <w:r>
        <w:tab/>
      </w:r>
      <w:r>
        <w:rPr>
          <w:spacing w:val="-2"/>
        </w:rPr>
        <w:t>органов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 xml:space="preserve">технических </w:t>
      </w:r>
      <w:r>
        <w:t>устройств в соответствии с требованиями ТНПА;</w:t>
      </w:r>
    </w:p>
    <w:p w14:paraId="7A1238B9" w14:textId="77777777" w:rsidR="007E6D6E" w:rsidRDefault="00BA05CF" w:rsidP="003D2E91">
      <w:pPr>
        <w:pStyle w:val="a3"/>
        <w:ind w:left="0" w:firstLine="709"/>
      </w:pPr>
      <w:r>
        <w:t>не ограждены движущиеся части оборудования (выступающие концы</w:t>
      </w:r>
      <w:r>
        <w:rPr>
          <w:spacing w:val="40"/>
        </w:rPr>
        <w:t xml:space="preserve"> </w:t>
      </w:r>
      <w:r>
        <w:t>валов, открытые передачи (шкивы, ремни), натяжные поворотные барабаны конвейеров и т.д.);</w:t>
      </w:r>
    </w:p>
    <w:p w14:paraId="281710BD" w14:textId="77777777" w:rsidR="007E6D6E" w:rsidRDefault="00BA05CF" w:rsidP="003D2E91">
      <w:pPr>
        <w:pStyle w:val="a3"/>
        <w:ind w:left="0" w:firstLine="709"/>
      </w:pPr>
      <w:r>
        <w:t>стационарные ленточные конвейеры для сыпучих материалов не имеют устройства для очистки холостой ветви ленты;</w:t>
      </w:r>
    </w:p>
    <w:p w14:paraId="17E9DC22" w14:textId="77777777" w:rsidR="007E6D6E" w:rsidRDefault="00BA05CF" w:rsidP="003D2E91">
      <w:pPr>
        <w:pStyle w:val="a3"/>
        <w:ind w:left="0" w:firstLine="709"/>
      </w:pPr>
      <w:r>
        <w:t>имеет место наличие пыли на оборудовании, не соблюдаются графики уборки пыли ПОО;</w:t>
      </w:r>
    </w:p>
    <w:p w14:paraId="01AEC40B" w14:textId="77777777" w:rsidR="007E6D6E" w:rsidRDefault="00BA05CF" w:rsidP="003D2E91">
      <w:pPr>
        <w:pStyle w:val="a3"/>
        <w:ind w:left="0" w:firstLine="709"/>
      </w:pPr>
      <w:r>
        <w:t xml:space="preserve">на </w:t>
      </w:r>
      <w:proofErr w:type="spellStart"/>
      <w:r>
        <w:t>взрыворазрядные</w:t>
      </w:r>
      <w:proofErr w:type="spellEnd"/>
      <w:r>
        <w:t xml:space="preserve"> устройства не оформлены паспорта установленной </w:t>
      </w:r>
      <w:r>
        <w:rPr>
          <w:spacing w:val="-2"/>
        </w:rPr>
        <w:t>формы;</w:t>
      </w:r>
    </w:p>
    <w:p w14:paraId="28A39C9C" w14:textId="2B2A2FEC" w:rsidR="007E6D6E" w:rsidRDefault="00BA05CF" w:rsidP="003D2E91">
      <w:pPr>
        <w:pStyle w:val="a3"/>
        <w:ind w:left="0" w:firstLine="709"/>
      </w:pPr>
      <w:r>
        <w:t xml:space="preserve">установленные на нориях </w:t>
      </w:r>
      <w:proofErr w:type="spellStart"/>
      <w:r>
        <w:t>взрыворазрядители</w:t>
      </w:r>
      <w:proofErr w:type="spellEnd"/>
      <w:r>
        <w:t xml:space="preserve"> не промаркированы, отсутствуют</w:t>
      </w:r>
      <w:r>
        <w:rPr>
          <w:spacing w:val="76"/>
          <w:w w:val="150"/>
        </w:rPr>
        <w:t xml:space="preserve">   </w:t>
      </w:r>
      <w:r>
        <w:t>бирки</w:t>
      </w:r>
      <w:r>
        <w:rPr>
          <w:spacing w:val="78"/>
          <w:w w:val="150"/>
        </w:rPr>
        <w:t xml:space="preserve">   </w:t>
      </w:r>
      <w:r>
        <w:t>с</w:t>
      </w:r>
      <w:r>
        <w:rPr>
          <w:spacing w:val="75"/>
          <w:w w:val="150"/>
        </w:rPr>
        <w:t xml:space="preserve">   </w:t>
      </w:r>
      <w:r>
        <w:t>номерами,</w:t>
      </w:r>
      <w:r>
        <w:rPr>
          <w:spacing w:val="75"/>
          <w:w w:val="150"/>
        </w:rPr>
        <w:t xml:space="preserve"> </w:t>
      </w:r>
      <w:proofErr w:type="spellStart"/>
      <w:r>
        <w:t>взрыворазрядные</w:t>
      </w:r>
      <w:proofErr w:type="spellEnd"/>
      <w:r>
        <w:rPr>
          <w:spacing w:val="76"/>
          <w:w w:val="150"/>
        </w:rPr>
        <w:t xml:space="preserve">   </w:t>
      </w:r>
      <w:r>
        <w:t>устройства не опломбированы;</w:t>
      </w:r>
    </w:p>
    <w:p w14:paraId="27BBD282" w14:textId="5D83C266" w:rsidR="007E6D6E" w:rsidRDefault="00BA05CF" w:rsidP="003D2E91">
      <w:pPr>
        <w:pStyle w:val="a3"/>
        <w:ind w:left="0" w:firstLine="709"/>
      </w:pPr>
      <w:r>
        <w:t>не</w:t>
      </w:r>
      <w:r>
        <w:rPr>
          <w:spacing w:val="80"/>
        </w:rPr>
        <w:t xml:space="preserve"> </w:t>
      </w:r>
      <w:r>
        <w:t>производится</w:t>
      </w:r>
      <w:r>
        <w:rPr>
          <w:spacing w:val="80"/>
        </w:rPr>
        <w:t xml:space="preserve"> </w:t>
      </w:r>
      <w:r>
        <w:t>замена</w:t>
      </w:r>
      <w:r>
        <w:rPr>
          <w:spacing w:val="80"/>
        </w:rPr>
        <w:t xml:space="preserve"> </w:t>
      </w:r>
      <w:r>
        <w:t>мембраны</w:t>
      </w:r>
      <w:r>
        <w:rPr>
          <w:spacing w:val="80"/>
        </w:rPr>
        <w:t xml:space="preserve"> </w:t>
      </w:r>
      <w:proofErr w:type="spellStart"/>
      <w:r>
        <w:t>взрыворазрядного</w:t>
      </w:r>
      <w:proofErr w:type="spellEnd"/>
      <w:r>
        <w:rPr>
          <w:spacing w:val="80"/>
        </w:rPr>
        <w:t xml:space="preserve"> </w:t>
      </w:r>
      <w:r>
        <w:t>устройства из полиэтиленовой пленки по истечении одного года эксплуатации;</w:t>
      </w:r>
    </w:p>
    <w:p w14:paraId="6B879ACB" w14:textId="77777777" w:rsidR="007E6D6E" w:rsidRDefault="00BA05CF" w:rsidP="003D2E91">
      <w:pPr>
        <w:pStyle w:val="a3"/>
        <w:ind w:left="0" w:firstLine="709"/>
      </w:pPr>
      <w:r>
        <w:t>аспирационные установки не подвергаются проверке фактических параметров работы их на соответствие проектным значениям в случаях, определенных ТНПА;</w:t>
      </w:r>
    </w:p>
    <w:p w14:paraId="344C2F51" w14:textId="77777777" w:rsidR="003D2E91" w:rsidRDefault="00BA05CF" w:rsidP="003D2E91">
      <w:pPr>
        <w:pStyle w:val="a3"/>
        <w:ind w:left="0" w:firstLine="709"/>
      </w:pPr>
      <w:r>
        <w:t>в</w:t>
      </w:r>
      <w:r>
        <w:rPr>
          <w:spacing w:val="80"/>
        </w:rPr>
        <w:t xml:space="preserve"> </w:t>
      </w:r>
      <w:r>
        <w:t>инструкции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технической</w:t>
      </w:r>
      <w:r>
        <w:rPr>
          <w:spacing w:val="80"/>
        </w:rPr>
        <w:t xml:space="preserve"> </w:t>
      </w:r>
      <w:r>
        <w:t>эксплуатации</w:t>
      </w:r>
      <w:r>
        <w:rPr>
          <w:spacing w:val="80"/>
        </w:rPr>
        <w:t xml:space="preserve"> </w:t>
      </w:r>
      <w:r>
        <w:t>аспирационных</w:t>
      </w:r>
      <w:r>
        <w:rPr>
          <w:spacing w:val="80"/>
        </w:rPr>
        <w:t xml:space="preserve"> </w:t>
      </w:r>
      <w:r>
        <w:t>установок не определен порядок проведения периодических осмотров аспирационных установок,</w:t>
      </w:r>
      <w:r>
        <w:rPr>
          <w:spacing w:val="40"/>
        </w:rPr>
        <w:t xml:space="preserve"> </w:t>
      </w:r>
      <w:r>
        <w:t>заполнения</w:t>
      </w:r>
      <w:r>
        <w:rPr>
          <w:spacing w:val="40"/>
        </w:rPr>
        <w:t xml:space="preserve"> </w:t>
      </w:r>
      <w:r>
        <w:t>дефектной</w:t>
      </w:r>
      <w:r>
        <w:rPr>
          <w:spacing w:val="40"/>
        </w:rPr>
        <w:t xml:space="preserve"> </w:t>
      </w:r>
      <w:r>
        <w:t>ведомости,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указываются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ремонта, не определен порядок ремонта, наладки и проведения инструментальной проверки на эффективность работы аспирационных установок;</w:t>
      </w:r>
    </w:p>
    <w:p w14:paraId="0F20A340" w14:textId="16E39808" w:rsidR="007E6D6E" w:rsidRDefault="00BA05CF" w:rsidP="003D2E91">
      <w:pPr>
        <w:pStyle w:val="a3"/>
        <w:ind w:left="0" w:firstLine="709"/>
      </w:pPr>
      <w:r>
        <w:t>в паспортах аспирационных установок не отражаются результаты проверки эффективности работы аспирационных установок, отсутствуют дефектные ведомости, карты смазки;</w:t>
      </w:r>
    </w:p>
    <w:p w14:paraId="7223786F" w14:textId="48659211" w:rsidR="007E6D6E" w:rsidRDefault="00BA05CF" w:rsidP="003D2E91">
      <w:pPr>
        <w:pStyle w:val="a3"/>
        <w:ind w:left="0" w:firstLine="709"/>
      </w:pPr>
      <w:r>
        <w:t>отсутствуют</w:t>
      </w:r>
      <w:r>
        <w:rPr>
          <w:spacing w:val="80"/>
        </w:rPr>
        <w:t xml:space="preserve"> </w:t>
      </w:r>
      <w:r>
        <w:t>карты</w:t>
      </w:r>
      <w:r>
        <w:rPr>
          <w:spacing w:val="80"/>
        </w:rPr>
        <w:t xml:space="preserve"> </w:t>
      </w:r>
      <w:r>
        <w:t>смазки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указанием</w:t>
      </w:r>
      <w:r>
        <w:rPr>
          <w:spacing w:val="80"/>
        </w:rPr>
        <w:t xml:space="preserve"> </w:t>
      </w:r>
      <w:r>
        <w:t>мест</w:t>
      </w:r>
      <w:r>
        <w:rPr>
          <w:spacing w:val="80"/>
        </w:rPr>
        <w:t xml:space="preserve"> </w:t>
      </w:r>
      <w:r>
        <w:t>смазки,</w:t>
      </w:r>
      <w:r>
        <w:rPr>
          <w:spacing w:val="80"/>
        </w:rPr>
        <w:t xml:space="preserve"> </w:t>
      </w:r>
      <w:r>
        <w:t>способа</w:t>
      </w:r>
      <w:r>
        <w:rPr>
          <w:spacing w:val="40"/>
        </w:rPr>
        <w:t xml:space="preserve"> </w:t>
      </w:r>
      <w:r>
        <w:t>и периодичности, наименования, марки и норм расхода смазочного материала;</w:t>
      </w:r>
    </w:p>
    <w:p w14:paraId="55D01E47" w14:textId="77777777" w:rsidR="007E6D6E" w:rsidRDefault="00BA05CF" w:rsidP="003D2E91">
      <w:pPr>
        <w:pStyle w:val="a3"/>
        <w:ind w:left="0" w:firstLine="709"/>
      </w:pPr>
      <w:r>
        <w:t>на плоскостных схемах аспирационных установок в паспортах аспирационных установок указаны позиции оборудования, не соответствующие технологическому регламенту и технологической схеме;</w:t>
      </w:r>
    </w:p>
    <w:p w14:paraId="2C266F9F" w14:textId="77777777" w:rsidR="007E6D6E" w:rsidRDefault="00BA05CF" w:rsidP="003D2E91">
      <w:pPr>
        <w:pStyle w:val="a3"/>
        <w:ind w:left="0" w:firstLine="709"/>
      </w:pPr>
      <w:r>
        <w:t>на вставках из брезента, резины, установленных на аспирационных воздуховодах,</w:t>
      </w:r>
      <w:r>
        <w:rPr>
          <w:spacing w:val="80"/>
          <w:w w:val="150"/>
        </w:rPr>
        <w:t xml:space="preserve"> </w:t>
      </w:r>
      <w:r>
        <w:t>отсутствуют</w:t>
      </w:r>
      <w:r>
        <w:rPr>
          <w:spacing w:val="80"/>
          <w:w w:val="150"/>
        </w:rPr>
        <w:t xml:space="preserve"> </w:t>
      </w:r>
      <w:r>
        <w:t>перемычки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проволоки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троса</w:t>
      </w:r>
      <w:r>
        <w:rPr>
          <w:spacing w:val="80"/>
          <w:w w:val="150"/>
        </w:rPr>
        <w:t xml:space="preserve"> </w:t>
      </w:r>
      <w:r>
        <w:t>(защита</w:t>
      </w:r>
      <w:r>
        <w:rPr>
          <w:spacing w:val="80"/>
          <w:w w:val="150"/>
        </w:rPr>
        <w:t xml:space="preserve"> </w:t>
      </w:r>
      <w:r>
        <w:t>от статического электричества);</w:t>
      </w:r>
    </w:p>
    <w:p w14:paraId="5994FAD4" w14:textId="77777777" w:rsidR="007E6D6E" w:rsidRDefault="00BA05CF" w:rsidP="003D2E91">
      <w:pPr>
        <w:pStyle w:val="a3"/>
        <w:ind w:left="0" w:firstLine="709"/>
      </w:pPr>
      <w:r>
        <w:rPr>
          <w:spacing w:val="-2"/>
        </w:rPr>
        <w:t>отсутствует</w:t>
      </w:r>
      <w:r>
        <w:rPr>
          <w:spacing w:val="-4"/>
        </w:rPr>
        <w:t xml:space="preserve"> </w:t>
      </w:r>
      <w:r>
        <w:rPr>
          <w:spacing w:val="-2"/>
        </w:rPr>
        <w:t>журнал</w:t>
      </w:r>
      <w:r>
        <w:rPr>
          <w:spacing w:val="-3"/>
        </w:rPr>
        <w:t xml:space="preserve"> </w:t>
      </w:r>
      <w:r>
        <w:rPr>
          <w:spacing w:val="-2"/>
        </w:rPr>
        <w:t>эксплуатации</w:t>
      </w:r>
      <w:r>
        <w:rPr>
          <w:spacing w:val="3"/>
        </w:rPr>
        <w:t xml:space="preserve"> </w:t>
      </w:r>
      <w:r>
        <w:rPr>
          <w:spacing w:val="-2"/>
        </w:rPr>
        <w:t>аспирационных</w:t>
      </w:r>
      <w:r>
        <w:rPr>
          <w:spacing w:val="5"/>
        </w:rPr>
        <w:t xml:space="preserve"> </w:t>
      </w:r>
      <w:r>
        <w:rPr>
          <w:spacing w:val="-2"/>
        </w:rPr>
        <w:t>установок;</w:t>
      </w:r>
    </w:p>
    <w:p w14:paraId="43678F93" w14:textId="77777777" w:rsidR="007E6D6E" w:rsidRDefault="00BA05CF" w:rsidP="003D2E91">
      <w:pPr>
        <w:pStyle w:val="a3"/>
        <w:ind w:left="0" w:firstLine="709"/>
      </w:pPr>
      <w:r>
        <w:t xml:space="preserve">нарушена герметичность воздуховодов и </w:t>
      </w:r>
      <w:proofErr w:type="spellStart"/>
      <w:r>
        <w:t>материалопроводов</w:t>
      </w:r>
      <w:proofErr w:type="spellEnd"/>
      <w:r>
        <w:t>, технических устройств и технологических линий производственных помещений;</w:t>
      </w:r>
    </w:p>
    <w:p w14:paraId="37886EFF" w14:textId="5A3A8FBD" w:rsidR="007E6D6E" w:rsidRDefault="00BA05CF" w:rsidP="003D2E91">
      <w:pPr>
        <w:pStyle w:val="a3"/>
        <w:ind w:left="0" w:firstLine="709"/>
      </w:pPr>
      <w:r>
        <w:t>не установлены на цепных конвейерах устройства контроля обрыва цепи; не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полном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нории</w:t>
      </w:r>
      <w:r>
        <w:rPr>
          <w:spacing w:val="40"/>
        </w:rPr>
        <w:t xml:space="preserve"> </w:t>
      </w:r>
      <w:r>
        <w:t>оснащены</w:t>
      </w:r>
      <w:r>
        <w:rPr>
          <w:spacing w:val="40"/>
        </w:rPr>
        <w:t xml:space="preserve"> </w:t>
      </w:r>
      <w:r>
        <w:t>тормозными</w:t>
      </w:r>
      <w:r>
        <w:rPr>
          <w:spacing w:val="40"/>
        </w:rPr>
        <w:t xml:space="preserve"> </w:t>
      </w:r>
      <w:r>
        <w:t>устройствами</w:t>
      </w:r>
      <w:r w:rsidR="003D2E91">
        <w:t xml:space="preserve"> </w:t>
      </w:r>
      <w:r>
        <w:t>и</w:t>
      </w:r>
      <w:r w:rsidR="003D2E91">
        <w:rPr>
          <w:spacing w:val="-19"/>
        </w:rPr>
        <w:t xml:space="preserve"> </w:t>
      </w:r>
      <w:r>
        <w:t>устройствами</w:t>
      </w:r>
      <w:r>
        <w:rPr>
          <w:spacing w:val="-12"/>
        </w:rPr>
        <w:t xml:space="preserve"> </w:t>
      </w:r>
      <w:r>
        <w:t>контроля</w:t>
      </w:r>
      <w:r>
        <w:rPr>
          <w:spacing w:val="-16"/>
        </w:rPr>
        <w:t xml:space="preserve"> </w:t>
      </w:r>
      <w:r>
        <w:t>сбегания</w:t>
      </w:r>
      <w:r>
        <w:rPr>
          <w:spacing w:val="-17"/>
        </w:rPr>
        <w:t xml:space="preserve"> </w:t>
      </w:r>
      <w:proofErr w:type="spellStart"/>
      <w:r>
        <w:t>норийных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лент;</w:t>
      </w:r>
    </w:p>
    <w:p w14:paraId="0816FB17" w14:textId="77777777" w:rsidR="007E6D6E" w:rsidRDefault="00BA05CF" w:rsidP="003D2E91">
      <w:pPr>
        <w:pStyle w:val="a3"/>
        <w:ind w:left="0" w:firstLine="709"/>
        <w:jc w:val="left"/>
      </w:pPr>
      <w:r>
        <w:t>отсутствуют защитные сетки светильников на высоте до 2,5 метров; отсутствует полный комплект клиновых ремней на приводе вентилятора; не</w:t>
      </w:r>
      <w:r>
        <w:rPr>
          <w:spacing w:val="34"/>
        </w:rPr>
        <w:t xml:space="preserve"> </w:t>
      </w:r>
      <w:r>
        <w:t>проводится</w:t>
      </w:r>
      <w:r>
        <w:rPr>
          <w:spacing w:val="33"/>
        </w:rPr>
        <w:t xml:space="preserve"> </w:t>
      </w:r>
      <w:r>
        <w:t>своевременный</w:t>
      </w:r>
      <w:r>
        <w:rPr>
          <w:spacing w:val="33"/>
        </w:rPr>
        <w:t xml:space="preserve"> </w:t>
      </w:r>
      <w:r>
        <w:t>контроль</w:t>
      </w:r>
      <w:r>
        <w:rPr>
          <w:spacing w:val="35"/>
        </w:rPr>
        <w:t xml:space="preserve"> </w:t>
      </w:r>
      <w:r>
        <w:t>средств</w:t>
      </w:r>
      <w:r>
        <w:rPr>
          <w:spacing w:val="34"/>
        </w:rPr>
        <w:t xml:space="preserve"> </w:t>
      </w:r>
      <w:proofErr w:type="spellStart"/>
      <w:r>
        <w:t>взрывопредупреждения</w:t>
      </w:r>
      <w:proofErr w:type="spellEnd"/>
    </w:p>
    <w:p w14:paraId="74AB5BA6" w14:textId="77777777" w:rsidR="007E6D6E" w:rsidRDefault="00BA05CF" w:rsidP="003D2E91">
      <w:pPr>
        <w:pStyle w:val="a3"/>
        <w:ind w:left="0" w:firstLine="709"/>
        <w:jc w:val="left"/>
      </w:pPr>
      <w:r>
        <w:t>с</w:t>
      </w:r>
      <w:r>
        <w:rPr>
          <w:spacing w:val="-8"/>
        </w:rPr>
        <w:t xml:space="preserve"> </w:t>
      </w:r>
      <w:r>
        <w:t>записью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журнале;</w:t>
      </w:r>
    </w:p>
    <w:p w14:paraId="6CE7D548" w14:textId="77777777" w:rsidR="007E6D6E" w:rsidRDefault="00BA05CF" w:rsidP="003D2E91">
      <w:pPr>
        <w:pStyle w:val="a3"/>
        <w:ind w:left="0" w:firstLine="709"/>
      </w:pPr>
      <w:r>
        <w:rPr>
          <w:spacing w:val="-2"/>
        </w:rPr>
        <w:lastRenderedPageBreak/>
        <w:t>отсутствуют/неисправны</w:t>
      </w:r>
      <w:r>
        <w:rPr>
          <w:spacing w:val="-3"/>
        </w:rPr>
        <w:t xml:space="preserve"> </w:t>
      </w:r>
      <w:r>
        <w:rPr>
          <w:spacing w:val="-2"/>
        </w:rPr>
        <w:t>датчики</w:t>
      </w:r>
      <w:r>
        <w:rPr>
          <w:spacing w:val="5"/>
        </w:rPr>
        <w:t xml:space="preserve"> </w:t>
      </w:r>
      <w:r>
        <w:rPr>
          <w:spacing w:val="-2"/>
        </w:rPr>
        <w:t>(сигнализаторы)</w:t>
      </w:r>
      <w:r>
        <w:rPr>
          <w:spacing w:val="7"/>
        </w:rPr>
        <w:t xml:space="preserve"> </w:t>
      </w:r>
      <w:r>
        <w:rPr>
          <w:spacing w:val="-2"/>
        </w:rPr>
        <w:t>уровня</w:t>
      </w:r>
      <w:r>
        <w:rPr>
          <w:spacing w:val="-1"/>
        </w:rPr>
        <w:t xml:space="preserve"> </w:t>
      </w:r>
      <w:r>
        <w:rPr>
          <w:spacing w:val="-2"/>
        </w:rPr>
        <w:t>на</w:t>
      </w:r>
      <w:r>
        <w:rPr>
          <w:spacing w:val="2"/>
        </w:rPr>
        <w:t xml:space="preserve"> </w:t>
      </w:r>
      <w:r>
        <w:rPr>
          <w:spacing w:val="-2"/>
        </w:rPr>
        <w:t>бункерах;</w:t>
      </w:r>
    </w:p>
    <w:p w14:paraId="14EE0D3E" w14:textId="77777777" w:rsidR="007E6D6E" w:rsidRDefault="00BA05CF" w:rsidP="003D2E91">
      <w:pPr>
        <w:pStyle w:val="a3"/>
        <w:ind w:left="0" w:firstLine="709"/>
      </w:pPr>
      <w:r>
        <w:t xml:space="preserve">не оборудованы предохранительными решетками, запираемыми на замок, загрузочные и </w:t>
      </w:r>
      <w:proofErr w:type="spellStart"/>
      <w:r>
        <w:t>лазовые</w:t>
      </w:r>
      <w:proofErr w:type="spellEnd"/>
      <w:r>
        <w:t xml:space="preserve"> люки;</w:t>
      </w:r>
    </w:p>
    <w:p w14:paraId="0B7EAE29" w14:textId="77777777" w:rsidR="007E6D6E" w:rsidRDefault="00BA05CF" w:rsidP="003D2E91">
      <w:pPr>
        <w:pStyle w:val="a3"/>
        <w:ind w:left="0" w:firstLine="709"/>
      </w:pPr>
      <w:r>
        <w:t xml:space="preserve">отсутствуют и, при наличии, ряд сведений не согласовывается с производственной технической лабораторией «Сведения о силосах (бункерах)» </w:t>
      </w:r>
      <w:r>
        <w:rPr>
          <w:spacing w:val="-4"/>
        </w:rPr>
        <w:t>ПОО;</w:t>
      </w:r>
    </w:p>
    <w:p w14:paraId="15EC1BEF" w14:textId="77777777" w:rsidR="007E6D6E" w:rsidRDefault="00BA05CF" w:rsidP="003D2E91">
      <w:pPr>
        <w:pStyle w:val="a3"/>
        <w:ind w:left="0" w:firstLine="709"/>
      </w:pPr>
      <w:r>
        <w:t xml:space="preserve">сведения о температуре зерна, комбикормового сырья зернохранилищ, складов силосного типа и элеваторов не сохраняются в течении календарного </w:t>
      </w:r>
      <w:r>
        <w:rPr>
          <w:spacing w:val="-2"/>
        </w:rPr>
        <w:t>года;</w:t>
      </w:r>
    </w:p>
    <w:p w14:paraId="1DF86CC7" w14:textId="77777777" w:rsidR="007E6D6E" w:rsidRDefault="00BA05CF" w:rsidP="003D2E91">
      <w:pPr>
        <w:pStyle w:val="a3"/>
        <w:ind w:left="0" w:firstLine="709"/>
      </w:pPr>
      <w:r>
        <w:t>устройство подземных галерей складов силосного типа, элеваторов не исключает проникновение в них воды;</w:t>
      </w:r>
    </w:p>
    <w:p w14:paraId="5E71D6AC" w14:textId="77777777" w:rsidR="007E6D6E" w:rsidRDefault="00BA05CF" w:rsidP="003D2E91">
      <w:pPr>
        <w:pStyle w:val="a3"/>
        <w:ind w:left="0" w:firstLine="709"/>
      </w:pPr>
      <w:r>
        <w:t>системы активного вентилирования силосов металлического зернохранилища находятся в не исправном состоянии (гофры вентиляционных каналов с видимыми разрывами);</w:t>
      </w:r>
    </w:p>
    <w:p w14:paraId="50457028" w14:textId="756E1B97" w:rsidR="007E6D6E" w:rsidRDefault="00BA05CF" w:rsidP="003D2E91">
      <w:pPr>
        <w:pStyle w:val="a3"/>
        <w:ind w:left="0" w:firstLine="709"/>
        <w:rPr>
          <w:spacing w:val="-2"/>
        </w:rPr>
      </w:pPr>
      <w:r>
        <w:t>точки</w:t>
      </w:r>
      <w:r>
        <w:rPr>
          <w:spacing w:val="-14"/>
        </w:rPr>
        <w:t xml:space="preserve"> </w:t>
      </w:r>
      <w:proofErr w:type="spellStart"/>
      <w:r>
        <w:t>автоприема</w:t>
      </w:r>
      <w:proofErr w:type="spellEnd"/>
      <w:r>
        <w:rPr>
          <w:spacing w:val="-9"/>
        </w:rPr>
        <w:t xml:space="preserve"> </w:t>
      </w:r>
      <w:r>
        <w:t>зерна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обеспечены</w:t>
      </w:r>
      <w:r>
        <w:rPr>
          <w:spacing w:val="-12"/>
        </w:rPr>
        <w:t xml:space="preserve"> </w:t>
      </w:r>
      <w:r>
        <w:t>магнитной</w:t>
      </w:r>
      <w:r>
        <w:rPr>
          <w:spacing w:val="-8"/>
        </w:rPr>
        <w:t xml:space="preserve"> </w:t>
      </w:r>
      <w:r>
        <w:rPr>
          <w:spacing w:val="-2"/>
        </w:rPr>
        <w:t>защитой</w:t>
      </w:r>
      <w:r w:rsidR="003D2E91">
        <w:rPr>
          <w:spacing w:val="-2"/>
        </w:rPr>
        <w:t>.</w:t>
      </w:r>
    </w:p>
    <w:p w14:paraId="1C256712" w14:textId="61EFD0B7" w:rsidR="002153BD" w:rsidRDefault="002153BD" w:rsidP="003D2E91">
      <w:pPr>
        <w:pStyle w:val="a3"/>
        <w:ind w:left="0" w:firstLine="709"/>
        <w:rPr>
          <w:spacing w:val="-2"/>
        </w:rPr>
      </w:pPr>
    </w:p>
    <w:p w14:paraId="316E3ED0" w14:textId="2E4F92CC" w:rsidR="002153BD" w:rsidRDefault="00D645ED" w:rsidP="002153BD">
      <w:pPr>
        <w:pStyle w:val="a5"/>
        <w:shd w:val="clear" w:color="auto" w:fill="FFFFFF"/>
        <w:spacing w:before="0" w:beforeAutospacing="0" w:after="0" w:afterAutospacing="0"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Старший</w:t>
      </w:r>
      <w:r w:rsidR="002153BD">
        <w:rPr>
          <w:sz w:val="28"/>
          <w:szCs w:val="28"/>
        </w:rPr>
        <w:t xml:space="preserve"> государственный инспектор</w:t>
      </w:r>
    </w:p>
    <w:p w14:paraId="6D6C8089" w14:textId="77777777" w:rsidR="002153BD" w:rsidRDefault="002153BD" w:rsidP="002153BD">
      <w:pPr>
        <w:pStyle w:val="a5"/>
        <w:shd w:val="clear" w:color="auto" w:fill="FFFFFF"/>
        <w:spacing w:before="0" w:beforeAutospacing="0" w:after="0" w:afterAutospacing="0"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Мозырского    межрайонного   отдела</w:t>
      </w:r>
    </w:p>
    <w:p w14:paraId="768BF2D7" w14:textId="77777777" w:rsidR="002153BD" w:rsidRDefault="002153BD" w:rsidP="002153BD">
      <w:pPr>
        <w:pStyle w:val="a5"/>
        <w:shd w:val="clear" w:color="auto" w:fill="FFFFFF"/>
        <w:spacing w:before="0" w:beforeAutospacing="0" w:after="0" w:afterAutospacing="0"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Гомельского  областного  управления</w:t>
      </w:r>
    </w:p>
    <w:p w14:paraId="71F011AC" w14:textId="6440C689" w:rsidR="002153BD" w:rsidRDefault="002153BD" w:rsidP="002153BD">
      <w:pPr>
        <w:pStyle w:val="a5"/>
        <w:shd w:val="clear" w:color="auto" w:fill="FFFFFF"/>
        <w:tabs>
          <w:tab w:val="left" w:pos="6804"/>
        </w:tabs>
        <w:spacing w:before="0" w:beforeAutospacing="0" w:after="0" w:afterAutospacing="0" w:line="28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Госпромнадзора</w:t>
      </w:r>
      <w:proofErr w:type="spellEnd"/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А.</w:t>
      </w:r>
      <w:r w:rsidR="00D645ED">
        <w:rPr>
          <w:sz w:val="28"/>
          <w:szCs w:val="28"/>
        </w:rPr>
        <w:t>В.Кривицкая</w:t>
      </w:r>
      <w:proofErr w:type="spellEnd"/>
    </w:p>
    <w:p w14:paraId="4826D8A4" w14:textId="77777777" w:rsidR="002153BD" w:rsidRDefault="002153BD" w:rsidP="003D2E91">
      <w:pPr>
        <w:pStyle w:val="a3"/>
        <w:ind w:left="0" w:firstLine="709"/>
      </w:pPr>
    </w:p>
    <w:p w14:paraId="12EC890C" w14:textId="77777777" w:rsidR="007E6D6E" w:rsidRDefault="007E6D6E">
      <w:pPr>
        <w:pStyle w:val="a3"/>
        <w:spacing w:before="4"/>
        <w:ind w:left="0" w:firstLine="0"/>
        <w:jc w:val="left"/>
      </w:pPr>
    </w:p>
    <w:sectPr w:rsidR="007E6D6E" w:rsidSect="003D2E91">
      <w:pgSz w:w="11920" w:h="16850"/>
      <w:pgMar w:top="102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E4DF0"/>
    <w:multiLevelType w:val="hybridMultilevel"/>
    <w:tmpl w:val="64BCDF88"/>
    <w:lvl w:ilvl="0" w:tplc="E88E24F4">
      <w:start w:val="1"/>
      <w:numFmt w:val="decimal"/>
      <w:lvlText w:val="%1."/>
      <w:lvlJc w:val="left"/>
      <w:pPr>
        <w:ind w:left="4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E65E2BEE">
      <w:numFmt w:val="bullet"/>
      <w:lvlText w:val="•"/>
      <w:lvlJc w:val="left"/>
      <w:pPr>
        <w:ind w:left="1042" w:hanging="333"/>
      </w:pPr>
      <w:rPr>
        <w:rFonts w:hint="default"/>
        <w:lang w:val="ru-RU" w:eastAsia="en-US" w:bidi="ar-SA"/>
      </w:rPr>
    </w:lvl>
    <w:lvl w:ilvl="2" w:tplc="A57C10DE">
      <w:numFmt w:val="bullet"/>
      <w:lvlText w:val="•"/>
      <w:lvlJc w:val="left"/>
      <w:pPr>
        <w:ind w:left="2045" w:hanging="333"/>
      </w:pPr>
      <w:rPr>
        <w:rFonts w:hint="default"/>
        <w:lang w:val="ru-RU" w:eastAsia="en-US" w:bidi="ar-SA"/>
      </w:rPr>
    </w:lvl>
    <w:lvl w:ilvl="3" w:tplc="5C1286E2">
      <w:numFmt w:val="bullet"/>
      <w:lvlText w:val="•"/>
      <w:lvlJc w:val="left"/>
      <w:pPr>
        <w:ind w:left="3048" w:hanging="333"/>
      </w:pPr>
      <w:rPr>
        <w:rFonts w:hint="default"/>
        <w:lang w:val="ru-RU" w:eastAsia="en-US" w:bidi="ar-SA"/>
      </w:rPr>
    </w:lvl>
    <w:lvl w:ilvl="4" w:tplc="1E5628B8">
      <w:numFmt w:val="bullet"/>
      <w:lvlText w:val="•"/>
      <w:lvlJc w:val="left"/>
      <w:pPr>
        <w:ind w:left="4051" w:hanging="333"/>
      </w:pPr>
      <w:rPr>
        <w:rFonts w:hint="default"/>
        <w:lang w:val="ru-RU" w:eastAsia="en-US" w:bidi="ar-SA"/>
      </w:rPr>
    </w:lvl>
    <w:lvl w:ilvl="5" w:tplc="9F228CCA">
      <w:numFmt w:val="bullet"/>
      <w:lvlText w:val="•"/>
      <w:lvlJc w:val="left"/>
      <w:pPr>
        <w:ind w:left="5054" w:hanging="333"/>
      </w:pPr>
      <w:rPr>
        <w:rFonts w:hint="default"/>
        <w:lang w:val="ru-RU" w:eastAsia="en-US" w:bidi="ar-SA"/>
      </w:rPr>
    </w:lvl>
    <w:lvl w:ilvl="6" w:tplc="96F00CE6">
      <w:numFmt w:val="bullet"/>
      <w:lvlText w:val="•"/>
      <w:lvlJc w:val="left"/>
      <w:pPr>
        <w:ind w:left="6057" w:hanging="333"/>
      </w:pPr>
      <w:rPr>
        <w:rFonts w:hint="default"/>
        <w:lang w:val="ru-RU" w:eastAsia="en-US" w:bidi="ar-SA"/>
      </w:rPr>
    </w:lvl>
    <w:lvl w:ilvl="7" w:tplc="270C5324">
      <w:numFmt w:val="bullet"/>
      <w:lvlText w:val="•"/>
      <w:lvlJc w:val="left"/>
      <w:pPr>
        <w:ind w:left="7060" w:hanging="333"/>
      </w:pPr>
      <w:rPr>
        <w:rFonts w:hint="default"/>
        <w:lang w:val="ru-RU" w:eastAsia="en-US" w:bidi="ar-SA"/>
      </w:rPr>
    </w:lvl>
    <w:lvl w:ilvl="8" w:tplc="0126729E">
      <w:numFmt w:val="bullet"/>
      <w:lvlText w:val="•"/>
      <w:lvlJc w:val="left"/>
      <w:pPr>
        <w:ind w:left="8063" w:hanging="33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6E"/>
    <w:rsid w:val="002153BD"/>
    <w:rsid w:val="003D2E91"/>
    <w:rsid w:val="007E6D6E"/>
    <w:rsid w:val="00A83A0D"/>
    <w:rsid w:val="00BA05CF"/>
    <w:rsid w:val="00D6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07DA"/>
  <w15:docId w15:val="{B1349637-0C4E-4A9C-B497-7322535C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" w:right="34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2153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Ragovenka</dc:creator>
  <cp:lastModifiedBy>Кривицкая Алина</cp:lastModifiedBy>
  <cp:revision>3</cp:revision>
  <dcterms:created xsi:type="dcterms:W3CDTF">2026-01-16T06:14:00Z</dcterms:created>
  <dcterms:modified xsi:type="dcterms:W3CDTF">2026-01-16T06:16:00Z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2010</vt:lpwstr>
  </property>
</Properties>
</file>