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F3" w:rsidRDefault="000A3FF3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ЛОЕВСКОГО РАЙОННОГО СОВЕТА ДЕПУТАТОВ</w:t>
      </w:r>
    </w:p>
    <w:p w:rsidR="000A3FF3" w:rsidRDefault="000A3FF3">
      <w:pPr>
        <w:pStyle w:val="newncpi"/>
        <w:ind w:firstLine="0"/>
        <w:jc w:val="center"/>
      </w:pPr>
      <w:r>
        <w:rPr>
          <w:rStyle w:val="datepr"/>
        </w:rPr>
        <w:t>25 февраля 2025 г.</w:t>
      </w:r>
      <w:r>
        <w:rPr>
          <w:rStyle w:val="number"/>
        </w:rPr>
        <w:t xml:space="preserve"> № 59</w:t>
      </w:r>
    </w:p>
    <w:p w:rsidR="000A3FF3" w:rsidRDefault="000A3FF3">
      <w:pPr>
        <w:pStyle w:val="titlencpi"/>
      </w:pPr>
      <w:r>
        <w:t>Об утверждении отчета об исполнении районного бюджета за 2024 год</w:t>
      </w:r>
    </w:p>
    <w:p w:rsidR="000A3FF3" w:rsidRDefault="000A3FF3">
      <w:pPr>
        <w:pStyle w:val="preamble"/>
      </w:pPr>
      <w:r>
        <w:t>На основании пункта 4 статьи 124 Бюджетного кодекса Республики Беларусь Лоевский районный Совет депутатов РЕШИЛ:</w:t>
      </w:r>
    </w:p>
    <w:p w:rsidR="000A3FF3" w:rsidRDefault="000A3FF3">
      <w:pPr>
        <w:pStyle w:val="point"/>
      </w:pPr>
      <w:r>
        <w:t>1. Утвердить отчет об исполнении районного бюджета за 2024 год по доходам в сумме 44 606 204,33 белорусского рубля (далее – рубль) и расходам в сумме 44 774 714,56 рубля с превышением расходов над доходами в сумме 168 510,23 рубля (прилагается).</w:t>
      </w:r>
    </w:p>
    <w:p w:rsidR="000A3FF3" w:rsidRDefault="000A3FF3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0A3FF3" w:rsidRDefault="000A3FF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0A3FF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И.Н.Пастухова</w:t>
            </w:r>
            <w:proofErr w:type="spellEnd"/>
          </w:p>
        </w:tc>
      </w:tr>
    </w:tbl>
    <w:p w:rsidR="000A3FF3" w:rsidRDefault="000A3FF3">
      <w:pPr>
        <w:pStyle w:val="newncpi0"/>
      </w:pPr>
      <w:r>
        <w:t> </w:t>
      </w:r>
    </w:p>
    <w:p w:rsidR="000A3FF3" w:rsidRDefault="000A3FF3">
      <w:pPr>
        <w:rPr>
          <w:rFonts w:eastAsia="Times New Roman"/>
        </w:rPr>
        <w:sectPr w:rsidR="000A3FF3" w:rsidSect="000A3F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  <w:bookmarkStart w:id="0" w:name="_GoBack"/>
      <w:bookmarkEnd w:id="0"/>
    </w:p>
    <w:p w:rsidR="000A3FF3" w:rsidRDefault="000A3FF3">
      <w:pPr>
        <w:pStyle w:val="newncpi0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6"/>
        <w:gridCol w:w="4055"/>
      </w:tblGrid>
      <w:tr w:rsidR="000A3FF3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capu1"/>
            </w:pPr>
            <w:r>
              <w:t>УТВЕРЖДЕНО</w:t>
            </w:r>
          </w:p>
          <w:p w:rsidR="000A3FF3" w:rsidRDefault="000A3FF3">
            <w:pPr>
              <w:pStyle w:val="cap1"/>
            </w:pPr>
            <w:r>
              <w:t>Решение</w:t>
            </w:r>
            <w:r>
              <w:br/>
              <w:t>Лоевского районного</w:t>
            </w:r>
            <w:r>
              <w:br/>
              <w:t>Совета депутатов</w:t>
            </w:r>
            <w:r>
              <w:br/>
              <w:t>25.02.2025 № 59</w:t>
            </w:r>
          </w:p>
        </w:tc>
      </w:tr>
    </w:tbl>
    <w:p w:rsidR="000A3FF3" w:rsidRDefault="000A3FF3">
      <w:pPr>
        <w:pStyle w:val="titleu"/>
      </w:pPr>
      <w:r>
        <w:t>ОТЧЕТ</w:t>
      </w:r>
      <w:r>
        <w:br/>
        <w:t>об исполнении районного бюджета за 2024 год</w:t>
      </w:r>
    </w:p>
    <w:p w:rsidR="000A3FF3" w:rsidRDefault="000A3FF3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1"/>
        <w:gridCol w:w="2381"/>
        <w:gridCol w:w="2381"/>
        <w:gridCol w:w="2378"/>
      </w:tblGrid>
      <w:tr w:rsidR="000A3FF3">
        <w:trPr>
          <w:trHeight w:val="240"/>
        </w:trPr>
        <w:tc>
          <w:tcPr>
            <w:tcW w:w="27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FF3" w:rsidRDefault="000A3FF3">
            <w:pPr>
              <w:pStyle w:val="table10"/>
              <w:jc w:val="center"/>
            </w:pPr>
            <w:r>
              <w:t>Доходы районного бюджета</w:t>
            </w:r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FF3" w:rsidRDefault="000A3FF3">
            <w:pPr>
              <w:pStyle w:val="table10"/>
              <w:jc w:val="center"/>
            </w:pPr>
            <w:r>
              <w:t xml:space="preserve">Утверждено </w:t>
            </w:r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FF3" w:rsidRDefault="000A3FF3">
            <w:pPr>
              <w:pStyle w:val="table10"/>
              <w:jc w:val="center"/>
            </w:pPr>
            <w:r>
              <w:t>Внесено изменений и (или) дополнений</w:t>
            </w: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FF3" w:rsidRDefault="000A3FF3">
            <w:pPr>
              <w:pStyle w:val="table10"/>
              <w:jc w:val="center"/>
            </w:pPr>
            <w:r>
              <w:t>Исполнено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Налоговые доходы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10 463 059,00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10 895 329,70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10 895 340,52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Налоги на доходы и прибыль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5 434 381,00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6 039 893,00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6 039 895,28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5 430 581,00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6 017 234,00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6 017,236,13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Налоги на доходы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3 800,00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22 659,00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22 659,15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Налоги на собственность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1 648 658,00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1 477 908,00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1 477 911,30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Земельный налог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257 108,00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257 736,00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257 737,56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Налог на недвижимость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1 391 550,00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1 220 172,00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1 220 173,74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Налоги на товары (работы, услуги)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3 323 114,00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3 338 465,70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3 338 469,36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Налог на добавленную стоимость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2 401 906,00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2 577 160,00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2 577 160,22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Другие налоги от выручки от реализации товаров (работ, услуг)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894 953,00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741 499,70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741 501,68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6 315,00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Налог за владение собаками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898,00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1 307,00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1 307,25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Специальные сборы, пошлины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1 151,00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85,00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85,56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Налог за добычу (изъятие) природных ресурсов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17 891,00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18 414,00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18 414,65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56 906,00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39 063,00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39 064,58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Государственная пошлина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56 906,00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39 063,00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39 064,58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Неналоговые доходы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1 442 376,00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1 718 603,35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1 718 615,14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Доходы от использования имущества, находящегося в государственной собственности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 xml:space="preserve">192 825,00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 xml:space="preserve">125 733,00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 xml:space="preserve">125 734,79 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Проценты за пользование денежными средствами бюджетов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5 270,00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43 485,00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43 485,07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187 555,00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82 248,00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82 249,72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994 495,00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1 079 738,64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1 079 745,08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Доходы от сдачи в аренду земельных участков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10 489,00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25 245,05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25 245,87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Доходы от сдачи в аренду иного имущества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11 206,00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17 444,00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17 444,95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9 479,00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14 700,28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14 700,28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Доходы от осуществления приносящей доходы деятельности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779,00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436,00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436,28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Компенсации расходов государства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870 982,00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953 680,00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953 684,15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Доходы от реализации имущества, имущественных прав на объекты интеллектуальной собственности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79 950,00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65 195,31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65 195,31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lastRenderedPageBreak/>
              <w:t>Доходы от имущества, конфискованного и иным способом обращенного в доход государства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7 341,00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23,00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23,24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Доходы от продажи земельных участков в 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4 269,00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3 015,00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3 015,00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Штрафы, удержания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186 786,00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105 144,00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105 144,91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Удержания из заработной платы осужденных и лиц, освобожденных от уголовной ответственности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140,00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140,16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Штрафы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186 786,00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105 004,00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105 004,75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68 270,00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407 987,71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407 990,36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Возмещение средств бюджета, потерь, вреда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3 870,00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245 419,00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245 419,15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Добровольные взносы (перечисления)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37 344,75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37 344,75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64 400,00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125 223,96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125 226,46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Безвозмездные поступления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29 218 903,00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32 239 379,08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31 992 248,67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Безвозмездные поступления от других бюджетов бюджетной системы Республики Беларусь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29 218 903,00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32 239 379,08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31 992 248,67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Дотации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24 147 683,00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25 102 583,00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25 102 583,00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Субвенции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3 178 828,00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2 840 703,76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2 831 813,27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989 392,00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3 463 715,93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3 225 549,61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903 000,00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832 376,39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832 302,79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ВСЕГО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41 124 338,00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44 853 312,13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44 606 204,33</w:t>
            </w:r>
          </w:p>
        </w:tc>
      </w:tr>
    </w:tbl>
    <w:p w:rsidR="000A3FF3" w:rsidRDefault="000A3FF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1"/>
        <w:gridCol w:w="2381"/>
        <w:gridCol w:w="2381"/>
        <w:gridCol w:w="2378"/>
      </w:tblGrid>
      <w:tr w:rsidR="000A3FF3">
        <w:trPr>
          <w:trHeight w:val="240"/>
        </w:trPr>
        <w:tc>
          <w:tcPr>
            <w:tcW w:w="27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FF3" w:rsidRDefault="000A3FF3">
            <w:pPr>
              <w:pStyle w:val="table10"/>
              <w:jc w:val="center"/>
            </w:pPr>
            <w:r>
              <w:t>Расходы районного бюджета по функциональной классификации расходов бюджета по разделам, подразделам и видам</w:t>
            </w:r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FF3" w:rsidRDefault="000A3FF3">
            <w:pPr>
              <w:pStyle w:val="table10"/>
              <w:jc w:val="center"/>
            </w:pPr>
            <w:r>
              <w:t xml:space="preserve">Утверждено </w:t>
            </w:r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FF3" w:rsidRDefault="000A3FF3">
            <w:pPr>
              <w:pStyle w:val="table10"/>
              <w:jc w:val="center"/>
            </w:pPr>
            <w:r>
              <w:t>Внесено изменений и (или) дополнений</w:t>
            </w: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FF3" w:rsidRDefault="000A3FF3">
            <w:pPr>
              <w:pStyle w:val="table10"/>
              <w:jc w:val="center"/>
            </w:pPr>
            <w:r>
              <w:t>Исполнено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5 265 371,00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5 354 887,07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5 339 583,81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Государственные органы общего назначения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3 238 109,00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3 305 150,07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3 295 852,22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3 216 754,00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3 281 762,94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3 272 672,24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21 355,00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23 387,13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23 179,98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Резервные фонды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59 528,00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59 528,00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1 569 987,00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1 537 392,44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1 531 722,85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1 569 987,00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1 537 392,44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1 531 722,85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Межбюджетные трансферты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397 747,00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512 344,56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512 008,74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397 747,00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512 344,56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512 008,74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Национальная оборона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5 500,00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14 554,49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13 858,34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5 500,00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14 554,49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13 858,34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Судебная власть, правоохранительная деятельность и обеспечение безопасности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32 051,37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32 051,37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Предупреждение и ликвидация последствий чрезвычайных ситуаций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32 051,37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32 051,37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4 147 742,00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7 690 702,29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7 461 679,93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Сельское хозяйство, </w:t>
            </w:r>
            <w:proofErr w:type="spellStart"/>
            <w:r>
              <w:t>рыбохозяйственная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3 578 546,00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6 977 350,26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6 749 387,19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696 812,00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947 551,56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947 550,50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2 079 424,00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5 459 214,21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5 238 157,34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Сохранение и расширение сельскохозяйственных земель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707 667,00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479 727,49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478 021,29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Прочие вопросы в области сельского хозяйства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94 643,00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90 857,00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85 658,06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lastRenderedPageBreak/>
              <w:t>Транспорт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328 952,00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416 251,00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416 236,79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325 858,00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413 157,00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413 157,00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Иные вопросы в области транспорта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3 094,00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 xml:space="preserve">3 094,00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3 079,79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Топливо и энергетика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239 168,00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294 153,98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294 153,98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1 076,00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2 947,05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1 901,97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1 076,00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2 947,05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1 901,97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66 185,00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57 925,86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57 857,36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66 185,00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57 925,86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57 857,36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3 559 924,00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3 735 034,57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3 620 970,99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120 577,00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126 179,97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126 179,97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2 136 900,00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2 197 817,57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2 196 435,26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592 317,00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780 592,81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667 911,74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Другие вопросы в области жилищно-коммунальных услуг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710 130,00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630 444,22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630 444,02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Здравоохранение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9 317 045,00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9 429 903,03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9 427 253,00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9 317 045,00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9 429 903,03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9 427 253,00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2 240 987,00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2 354 971,17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2 339 164,90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555 319,00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556 228,11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543 624,35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Физическая культура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555 319,00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556 228,11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543 624,35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Культура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1 625 168,00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1 734 309,49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1 731 262,90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Культура и искусство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1 625 168,00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1 734 309,49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1 731 262,90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60 500,00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64 433,57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64 277,65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Печатные средства массовой информации и издательства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60 500,00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64 433,57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64 277,65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Образование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14 347 056,00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14 363 449,07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14 296 390,41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2 303 408,00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2 318 727,26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2 296 678,09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10 892 607,00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10 842 580,14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10 802 854,55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Дополнительное образование взрослых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103 005,00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76 882,46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76 882,46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521 709,00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572 174,56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571 821,77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526 327,00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553 084,65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548 153,54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Социальная политика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2 174 528,00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2 191 342,79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2 185 904,45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Социальная защита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1 444 684,00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1 524 263,82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1 519 143,80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Помощь семьям, воспитывающим детей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1 674,00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1 732,00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1 732,00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10 150,00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11 702,09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11 414,05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5 361,00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40 507,00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40 477,33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712 659,00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613 137,88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613 137,27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ВСЕГО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41 124 338,00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45 224 821,71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44 774 714,56</w:t>
            </w:r>
          </w:p>
        </w:tc>
      </w:tr>
      <w:tr w:rsidR="000A3FF3">
        <w:trPr>
          <w:trHeight w:val="240"/>
        </w:trPr>
        <w:tc>
          <w:tcPr>
            <w:tcW w:w="27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Дефицит</w:t>
            </w:r>
            <w:proofErr w:type="gramStart"/>
            <w:r>
              <w:t xml:space="preserve"> (–), </w:t>
            </w:r>
            <w:proofErr w:type="gramEnd"/>
            <w:r>
              <w:t>профицит (+)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–371 509,58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–168 510,23</w:t>
            </w:r>
          </w:p>
        </w:tc>
      </w:tr>
    </w:tbl>
    <w:p w:rsidR="000A3FF3" w:rsidRDefault="000A3FF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8"/>
        <w:gridCol w:w="711"/>
        <w:gridCol w:w="710"/>
        <w:gridCol w:w="1135"/>
        <w:gridCol w:w="626"/>
        <w:gridCol w:w="2407"/>
        <w:gridCol w:w="2407"/>
        <w:gridCol w:w="2407"/>
      </w:tblGrid>
      <w:tr w:rsidR="000A3FF3">
        <w:trPr>
          <w:trHeight w:val="240"/>
        </w:trPr>
        <w:tc>
          <w:tcPr>
            <w:tcW w:w="179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FF3" w:rsidRDefault="000A3FF3">
            <w:pPr>
              <w:pStyle w:val="table10"/>
              <w:jc w:val="center"/>
            </w:pPr>
            <w:r>
              <w:t xml:space="preserve">Распределение бюджетных назначений по распорядителям бюджетных средств районного бюджета в соответствии с ведомственной классификацией расходов районного бюджета </w:t>
            </w:r>
            <w:r>
              <w:lastRenderedPageBreak/>
              <w:t>и функциональной классификацией расходов бюджета по разделам, подразделам и видам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FF3" w:rsidRDefault="000A3FF3">
            <w:pPr>
              <w:pStyle w:val="table10"/>
              <w:jc w:val="center"/>
            </w:pPr>
            <w:r>
              <w:lastRenderedPageBreak/>
              <w:t>Глава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FF3" w:rsidRDefault="000A3FF3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FF3" w:rsidRDefault="000A3FF3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FF3" w:rsidRDefault="000A3FF3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FF3" w:rsidRDefault="000A3FF3">
            <w:pPr>
              <w:pStyle w:val="table10"/>
              <w:jc w:val="center"/>
            </w:pPr>
            <w:r>
              <w:t>Утверждено</w:t>
            </w:r>
          </w:p>
        </w:tc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FF3" w:rsidRDefault="000A3FF3">
            <w:pPr>
              <w:pStyle w:val="table10"/>
              <w:jc w:val="center"/>
            </w:pPr>
            <w:r>
              <w:t xml:space="preserve">Внесено изменений и (или) дополнений </w:t>
            </w:r>
          </w:p>
        </w:tc>
        <w:tc>
          <w:tcPr>
            <w:tcW w:w="7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FF3" w:rsidRDefault="000A3FF3">
            <w:pPr>
              <w:pStyle w:val="table10"/>
              <w:jc w:val="center"/>
            </w:pPr>
            <w:r>
              <w:t>Исполнено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lastRenderedPageBreak/>
              <w:t>Районный бюджет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41 124 338,00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45 224 821,71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41 774 714,56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Государственное учреждение «Лоевский районный архив»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21 355,00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23 387,13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23 179,98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21 355,00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23 387,13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23 179,98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21 355,00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23 387,13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23 179,98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21 355,00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23 387,13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23 179,98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Райисполком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5 674 261,00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5 961 315,56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5 877 490,52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3 855 186,00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3 817 206,34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3 803 870,34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2 231 042,00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2 292 499,48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2 284 833,07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2 231 042,00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2 292 499,48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2 284 833,07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Резервные фонды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59 528,00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59 528,00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1 564 616,00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1 524 706,86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1 519 037,27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1 564 616,00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1 524 706,86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1 519 037,27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Национальная оборона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5 500,00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14 554,49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13 858,34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 xml:space="preserve">5 500,00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 xml:space="preserve">14 554,49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13 858,34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16 070,00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7 652,45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6 593,16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Транспорт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3 094,00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3 094,00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3 079,79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Иные вопросы в области транспорта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3 094,00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3 094,00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3 079,79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Топливо и энергетика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11 900,00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1 761,40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1 761,40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Другая деятельность в области национальной экономики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1 076,00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2 797,05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1 751,97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1 076,00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2 797,05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1 751,97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642,00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642,00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642,00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642,00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642,00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642,00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1 175 294,00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1 493 248,60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1 437 275,57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120 577,00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105 288,25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105 288,25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462 400,00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677 615,00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676 486,39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592 317,00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710 345,35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655 500,93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615 819,00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620 661,68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607 902,00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555 319,00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556 228,11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543 624,35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Физическая культура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555 319,00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556 228,11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543 624,35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60 500,00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64 433,57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54 277,65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Печатные средства массовой информации и издательства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60 500,00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64 433,57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54 277,65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Социальная политика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5 750,00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7 350,00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7 349,11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2 150,00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3 750,00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3 749,11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3 600,00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3 600,00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3 600,00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Учреждение здравоохранения «Лоевская центральная районная больница»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9 317 045,00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9 429 903,03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9 427 253,00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lastRenderedPageBreak/>
              <w:t>Здравоохранение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9 317 045,00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9 429 903,03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9 427 253,00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9 317 045,00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9 429 903,03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9 427 253,00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 xml:space="preserve">2 007 606,00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 xml:space="preserve">2 153 308,49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2 150 093,16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66 801,00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66 423,48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66 323,11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66 801,00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65 310,00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65 209,63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66 801,00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65 310,00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65 209,63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1 113,48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1 113,48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 xml:space="preserve">01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 xml:space="preserve">10 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1 113,48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1 113,48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150,00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150,00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Другая деятельность в области национальной экономики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150,00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150,00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150,00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150,00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1 625 168,00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1 734 309,49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1 731 262,90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Культура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1 625 168,00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1 734 309,49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1 731 262,90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Культура и искусство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1 625 168,00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1 734 309,49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1 731 262,90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Образование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 xml:space="preserve">315 637,00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 xml:space="preserve">352 425,52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352 357,15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 xml:space="preserve">315 637,00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 xml:space="preserve">352 425,52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352 357,15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Отдел образования райисполкома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14 480 771,00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14 483 888,58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14 411 785,61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127 779,00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125 715,32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125 668,27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127 779,00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125 715,32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125 668,27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127 779,00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125 715,32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125 668,27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Образование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13 928 414,00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13 934 141,09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13 867 150,80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Дошкольное образование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2 303 408,00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2 318 727,26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2 296 678,09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10 892 607,00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10 842 580,14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10 802 854,55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206 072,00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219 749,04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219 464,62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526 327,00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553 084,65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548 153,54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Социальная политика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424 578,00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424 032,17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418 966,54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Социальная защита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326 488,00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325 942,17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320 876,55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98 090,00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98 090,00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98 089,99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Управление сельского хозяйства и продовольствия райисполкома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 xml:space="preserve">4 122 683,00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 xml:space="preserve">7 527 403,01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7 298 250,21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441 132,00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441 118,92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439 929,19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441 132,00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435 916,22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434 726,49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441 132,00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435 916,22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434 726,49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5 202,70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5 202,70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5 202,70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5 202,70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Судебная власть, правоохранительная деятельность и обеспечение безопасности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32 051,37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32 051,37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Предупреждение и ликвидация последствий чрезвычайных ситуаций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32 051,37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32 051,37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3 578 546,00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6 977 350,26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6 749 387,19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lastRenderedPageBreak/>
              <w:t xml:space="preserve">Сельское хозяйство, </w:t>
            </w:r>
            <w:proofErr w:type="spellStart"/>
            <w:r>
              <w:t>рыбохозяйственная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3 578 546,00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6 977 350,26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6 749 387,19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696 812,00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947 551,56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947 550,50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 xml:space="preserve">2 079 424,00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 xml:space="preserve">5 459 214,21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5 238 157,34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Сохранение и расширение сельскохозяйственных земель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707 667,00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479 727,49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478 021,29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Прочие вопросы в области сельского хозяйства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94 643,00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90 857,00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85658,06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103 005,00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76 882,46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76 882,46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Дополнительное образование взрослых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103 005,00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76 882,46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76 882,46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Филиал «Автобусный парк № 3» открытого акционерного общества «Гомельоблавтотранс»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325 858,00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413 157,00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413 157,00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325 858,00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413 157,00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413 157,00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Транспорт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325 858,00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413 157,00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413 157,00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325 858,00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413 157,00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413 157,00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Коммунальное жилищное унитарное предприятие «Лоевский райжилкомхоз»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2 611 898,00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2 484 092,89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2 426 099,38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227 268,00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292 392,58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292 392,58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Топливо и энергетика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227 268,00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292 392,58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292 392,58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2 384 630,00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2 191 700,31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2 133 706,80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1 674 500,00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1 491 008,63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1 490 851,97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70 247,46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12 410,81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710 130,00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630 444,22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630 444,02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Коммунальное производственное унитарное предприятие «</w:t>
            </w:r>
            <w:proofErr w:type="spellStart"/>
            <w:r>
              <w:t>Гомельводоканал</w:t>
            </w:r>
            <w:proofErr w:type="spellEnd"/>
            <w:r>
              <w:t>»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29 193,94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29 096,90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29 193,94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29 096,90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29 193,94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29 096,90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2 051 759,00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2 053 032,83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2 052 890,69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350 920,00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363 241,92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363 154,78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350 000,00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362 321,92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362 234,78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350 000,00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362 321,92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362 234,78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920,00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920,00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920,00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920,00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920,00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920,00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Социальная политика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1 700 839,00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1 689 790,91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1 689 735,91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Социальная защита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1 118 196,00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1 198 321,65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1 198 267,25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Помощь семьям, воспитывающим детей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1 674,00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1 732,00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1 732,00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 xml:space="preserve">580 969,00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 xml:space="preserve">489 737,26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489 736,66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Государственное природоохранное учреждение «Республиканский заказник «</w:t>
            </w:r>
            <w:proofErr w:type="spellStart"/>
            <w:r>
              <w:t>Днепро-Сожский</w:t>
            </w:r>
            <w:proofErr w:type="spellEnd"/>
            <w:r>
              <w:t>»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65 543,00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57 283,86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57 215,36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65 543,00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57 283,86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57 215,36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65 543,00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57 283,86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57 215,36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39 812,00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67 667,02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67 637,35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4 451,00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5 449,40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5 549,40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lastRenderedPageBreak/>
              <w:t>Другая 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4 451,00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5 449,40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5 549,40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4 451,00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5 449,40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5 549,40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Социальная политика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35 361,00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62 217,62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62 187,95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5 361,00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40 507,00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40 477,33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30 000,00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21 710,62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21 710,62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proofErr w:type="spellStart"/>
            <w:r>
              <w:t>Бывальковский</w:t>
            </w:r>
            <w:proofErr w:type="spellEnd"/>
            <w:r>
              <w:t xml:space="preserve"> сельский исполнительный комитет (далее – сельисполком)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60 465,00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100 830,03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100 830,00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60 465,00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100 830,03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100 830,00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60 465,00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100 830,03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100 830,00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60 465,00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100 830,03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100 830,00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proofErr w:type="spellStart"/>
            <w:r>
              <w:t>Карповский</w:t>
            </w:r>
            <w:proofErr w:type="spellEnd"/>
            <w:r>
              <w:t xml:space="preserve"> сельисполком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69 338,00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102 529,01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102 431,99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69 338,00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102 529,01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102 431,99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Межбюджетные трансферты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69 338,00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102 529,01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102 431,99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69 338,00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102 529,01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102 431,99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proofErr w:type="spellStart"/>
            <w:r>
              <w:t>Колпенский</w:t>
            </w:r>
            <w:proofErr w:type="spellEnd"/>
            <w:r>
              <w:t xml:space="preserve"> сельисполком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44 033,00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90 131,21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89 892,44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44 033,00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90 131,21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89 892,44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Межбюджетные трансферты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44 033,00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90 131,21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89 892,44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44 033,00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90 131,21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89 892,44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Малиновский сельисполком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45 035,00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49 950,00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49 950,00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45 035,00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49 950,00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49 950,00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Межбюджетные трансферты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45 035,00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49 950,00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49 950,00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45 035,00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49 950,00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49 950,00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Ручаевский сельисполком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73 077,00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75 768,75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75 768,75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73 077,00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75 768,75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75 768,75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73 077,00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75 768,75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75 768,75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73 077,00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75 768,75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75 768,75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Страдубский сельисполком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72 187,00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78 476,81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78 476,81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72 187,00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78 476,81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78 476,81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72 187,00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78 476,81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78 476,81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72 187,00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78 476,81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78 476,81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Уборковский сельисполком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33 612,00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14 658,75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14 658,75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33 612,00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14 658,75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14 658,75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33 612,00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14 658,75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14 658,75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409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33 612,00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14 658,75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14 658,75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Лоевская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8 000,00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7 952,09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7 664,94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Социальная политика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8 000,00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7 952,09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7 664,94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8 000,00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7 952,09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7 664,94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Прочие управления и отделы райисполкома, организации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20 891,72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20 891,72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20 891,72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20 891,72</w:t>
            </w:r>
          </w:p>
        </w:tc>
      </w:tr>
      <w:tr w:rsidR="000A3FF3">
        <w:trPr>
          <w:trHeight w:val="240"/>
        </w:trPr>
        <w:tc>
          <w:tcPr>
            <w:tcW w:w="179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20 891,72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20 891,72</w:t>
            </w:r>
          </w:p>
        </w:tc>
      </w:tr>
    </w:tbl>
    <w:p w:rsidR="000A3FF3" w:rsidRDefault="000A3FF3">
      <w:pPr>
        <w:pStyle w:val="newncpi"/>
      </w:pPr>
      <w: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3384"/>
        <w:gridCol w:w="3367"/>
        <w:gridCol w:w="3264"/>
        <w:gridCol w:w="1846"/>
        <w:gridCol w:w="1985"/>
        <w:gridCol w:w="1891"/>
      </w:tblGrid>
      <w:tr w:rsidR="000A3FF3">
        <w:trPr>
          <w:trHeight w:val="240"/>
        </w:trPr>
        <w:tc>
          <w:tcPr>
            <w:tcW w:w="1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FF3" w:rsidRDefault="000A3FF3">
            <w:pPr>
              <w:pStyle w:val="table1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FF3" w:rsidRDefault="000A3FF3">
            <w:pPr>
              <w:pStyle w:val="table10"/>
              <w:jc w:val="center"/>
            </w:pPr>
            <w:r>
              <w:t>Перечень государственных программ и подпрограмм, финансирование которых предусматривается за счет средств районного бюджета</w:t>
            </w:r>
          </w:p>
        </w:tc>
        <w:tc>
          <w:tcPr>
            <w:tcW w:w="10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FF3" w:rsidRDefault="000A3FF3">
            <w:pPr>
              <w:pStyle w:val="table10"/>
              <w:jc w:val="center"/>
            </w:pPr>
            <w:r>
              <w:t>Нормативный правовой акт, которым утверждена государственная программа</w:t>
            </w:r>
          </w:p>
        </w:tc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FF3" w:rsidRDefault="000A3FF3">
            <w:pPr>
              <w:pStyle w:val="table10"/>
              <w:jc w:val="center"/>
            </w:pPr>
            <w:r>
              <w:t>Раздел функциональной классификации расходов бюджета, распорядитель средств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FF3" w:rsidRDefault="000A3FF3">
            <w:pPr>
              <w:pStyle w:val="table10"/>
              <w:jc w:val="center"/>
            </w:pPr>
            <w:r>
              <w:t>Утверждено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FF3" w:rsidRDefault="000A3FF3">
            <w:pPr>
              <w:pStyle w:val="table10"/>
              <w:jc w:val="center"/>
            </w:pPr>
            <w:r>
              <w:t xml:space="preserve">Внесено изменений и (или) дополнений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FF3" w:rsidRDefault="000A3FF3">
            <w:pPr>
              <w:pStyle w:val="table10"/>
              <w:jc w:val="center"/>
            </w:pPr>
            <w:r>
              <w:t>Исполнено</w:t>
            </w:r>
          </w:p>
        </w:tc>
      </w:tr>
      <w:tr w:rsidR="000A3FF3">
        <w:trPr>
          <w:trHeight w:val="240"/>
        </w:trPr>
        <w:tc>
          <w:tcPr>
            <w:tcW w:w="1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Государственная программа «Аграрный бизнес» на 2021–2025 годы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Постановление Совета Министров Республики Беларусь от 1 февраля 2021 г. № 59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1 309 592,00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4 833 347,12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4 612 774,87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Подпрограмма 1 «Развитие растениеводства, переработки и реализация продукции растениеводства»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612 780,00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372 750,00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372 708,83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Управление сельского хозяйства и продовольствия райисполкома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612 780,00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372 750,00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372 708,83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Подпрограмма 9 «Обеспечение общих условий функционирования агропромышленного комплекса»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696 812,00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4 460 597,12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4 240 066,04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Управление сельского хозяйства и продовольствия райисполкома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696 812,00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4 460 597,12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4 240 066,04</w:t>
            </w:r>
          </w:p>
        </w:tc>
      </w:tr>
      <w:tr w:rsidR="000A3FF3">
        <w:trPr>
          <w:trHeight w:val="240"/>
        </w:trPr>
        <w:tc>
          <w:tcPr>
            <w:tcW w:w="1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Государственная программа «Управление государственными финансами и регулирование финансового рынка» на 2020 год и на период до 2025 года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Постановление Совета Министров Республики Беларусь от 12 марта 2020 г. № 143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1 506 888,00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1 442 135,79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1 436 991,37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Подпрограмма 1 «Обеспечение устойчивости бюджетной системы и повышение эффективности управления государственными финансами»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1 506 888,00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1 442 135,79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1 436 991,37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Райисполком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1 506 888,00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1 442 135,79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1 436 991,37</w:t>
            </w:r>
          </w:p>
        </w:tc>
      </w:tr>
      <w:tr w:rsidR="000A3FF3">
        <w:trPr>
          <w:trHeight w:val="240"/>
        </w:trPr>
        <w:tc>
          <w:tcPr>
            <w:tcW w:w="1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Государственная программа по преодолению последствий катастрофы на Чернобыльской АЭС на 2021–2025 годы 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Постановление Совета Министров Республики Беларусь от 22 марта 2021 г. № 159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2 414 021,00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2 276 891,76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2 269 484,33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2 268 954,00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2 144 003,14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2 136 612,32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Управление сельского хозяйства и продовольствия райисполкома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2 268 954,00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2 144 003,14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2 136 612,32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Здравоохранение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10 813,00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10 813,00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10 813,00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Учреждение здравоохранения «Лоевская центральная районная больница»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10 813,00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10 813,00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10 813,00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9 160,00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5 271,00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5 254,40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9 160,00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5 271,00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5 254,40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Социальная политика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125 094,00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116 804,62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116 804,61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Отдел образования райисполкома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95 094,00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95 094,00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95 093,99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30 000,00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21 710,62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21 710,62</w:t>
            </w:r>
          </w:p>
        </w:tc>
      </w:tr>
      <w:tr w:rsidR="000A3FF3">
        <w:trPr>
          <w:trHeight w:val="240"/>
        </w:trPr>
        <w:tc>
          <w:tcPr>
            <w:tcW w:w="1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Государственная программа </w:t>
            </w:r>
            <w:r>
              <w:lastRenderedPageBreak/>
              <w:t>«Социальная защита» на 2021–2025 годы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lastRenderedPageBreak/>
              <w:t xml:space="preserve">Постановление Совета Министров </w:t>
            </w:r>
            <w:r>
              <w:lastRenderedPageBreak/>
              <w:t>Республики Беларусь от 21 декабря 2020 г. № 748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1 627 387,00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1 615 196,45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1 615 142,05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Подпрограмма 1 «Социальное обслуживание и социальная поддержка» 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Социальная политика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1 627 387,00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1 615 196,45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1 615 142,05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Райисполком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3 600,00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3 600,00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3 600,00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1 623 787,00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1 611 596,45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1 611 542,05</w:t>
            </w:r>
          </w:p>
        </w:tc>
      </w:tr>
      <w:tr w:rsidR="000A3FF3">
        <w:trPr>
          <w:trHeight w:val="240"/>
        </w:trPr>
        <w:tc>
          <w:tcPr>
            <w:tcW w:w="1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Государственная программа «Здоровье народа и демографическая безопасность» на 2021–2025 годы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Постановление Совета Министров Республики Беларусь от 19 января 2021 г. № 28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9 360 633,00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 xml:space="preserve">9 473 651,49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9 471 001,46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Подпрограмма 1 «Семья и детство»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Социальная политика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54 401,00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54 561,46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54 561,46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54 401,00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54 561,46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54 561,46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Подпрограмма 2 «Профилактика и контроль неинфекционных заболеваний»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Здравоохранение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15 000,00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19 260,66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19 260,66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Учреждение здравоохранения «Лоевская центральная районная больница»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15 000,00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19 260,66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19 260,66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Подпрограмма 4 «Противодействие распространению туберкулеза»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Здравоохранение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 xml:space="preserve">1 155,00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661,36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661,36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Учреждение здравоохранения «Лоевская центральная районная больница»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 xml:space="preserve">1 155,00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661,36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661,36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Подпрограмма 5 «Профилактика ВИЧ-инфекции»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Здравоохранение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928,00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924,40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924,40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Учреждение здравоохранения «Лоевская центральная районная больница»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928,00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924,40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924,40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Подпрограмма 6 «Обеспечение функционирования системы здравоохранения Республики Беларусь»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Здравоохранение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9 289 149,00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9 398 243,61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9 395 593,58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Учреждение здравоохранения «Лоевская центральная районная больница»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9 289 149,00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9 398 243,61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9 395 593,58</w:t>
            </w:r>
          </w:p>
        </w:tc>
      </w:tr>
      <w:tr w:rsidR="000A3FF3">
        <w:trPr>
          <w:trHeight w:val="240"/>
        </w:trPr>
        <w:tc>
          <w:tcPr>
            <w:tcW w:w="1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Государственная программа «Охрана окружающей среды и устойчивое использование природных ресурсов» на 2021–2025 годы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Постановление Совета Министров Республики Беларусь от 19 февраля 2021 г. № 99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66 185,00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57 925,86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57 857,36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Подпрограмма 4 «Сохранение и устойчивое использование биологического и ландшафтного разнообразия»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11 500,00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9 120,00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9 120,00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Государственное природоохранное учреждение «Республиканский заказник «</w:t>
            </w:r>
            <w:proofErr w:type="spellStart"/>
            <w:r>
              <w:t>Днепро-Сожский</w:t>
            </w:r>
            <w:proofErr w:type="spellEnd"/>
            <w:r>
              <w:t xml:space="preserve">»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11 500,00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9 120,00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9 120,00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Подпрограмма 6 «Функционирование системы охраны окружающей среды»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54 685,00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48 805,86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48 737,36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Райисполком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642,00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642,00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642,00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Государственное природоохранное учреждение «Республиканский заказник «</w:t>
            </w:r>
            <w:proofErr w:type="spellStart"/>
            <w:r>
              <w:t>Днепро-Сожский</w:t>
            </w:r>
            <w:proofErr w:type="spellEnd"/>
            <w:r>
              <w:t>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54 043,00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48 163,86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48 095,36</w:t>
            </w:r>
          </w:p>
        </w:tc>
      </w:tr>
      <w:tr w:rsidR="000A3FF3">
        <w:trPr>
          <w:trHeight w:val="240"/>
        </w:trPr>
        <w:tc>
          <w:tcPr>
            <w:tcW w:w="1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Государственная программа «Рынок труда и содействие занятости» на 2021–2025 годы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Постановление Совета Министров Республики Беларусь от 30 декабря 2020 г. № 777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920,00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920,00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920,00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920,00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920,00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920,00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920,00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920,00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920,00</w:t>
            </w:r>
          </w:p>
        </w:tc>
      </w:tr>
      <w:tr w:rsidR="000A3FF3">
        <w:trPr>
          <w:trHeight w:val="240"/>
        </w:trPr>
        <w:tc>
          <w:tcPr>
            <w:tcW w:w="1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Государственная программа «Образование и молодежная политика» на 2021–2025 годы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Постановление Совета Министров Республики Беларусь от 29 января 2021 г. № 57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14 675 694,00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14 693 141,24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14 621 016,07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Подпрограмма 1 «Дошкольное образование»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Образование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2 303 408,00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2 318 727,26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2 296 678,09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Отдел образования райисполкома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2 303 408,00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2 318 727,26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2 296 678,09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Подпрограмма 2 «Общее среднее образование»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Образование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10 701 522,00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10 572 295,03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10 532 306,22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Отдел образования райисполкома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10 701 522,00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10 572 295,03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10 532 306,22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Подпрограмма 3 «Специальное образование»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Образование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376 225,00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422 404,03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420 763,88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Отдел образования райисполкома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376 225,00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422 404,03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420 763,88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Подпрограмма 7 «Дополнительное образование взрослых»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Образование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103 005,00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76 882,46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76 882,46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Управление сельского хозяйства и продовольствия райисполкома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103 005,00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76 882,46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76 882,46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Подпрограмма 9 «Дополнительное образование детей и молодежи, функционирование учреждений, специализирующихся на реализации программ воспитания» 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1 182 594,00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1 283 043,78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1 274 885,14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Образование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856 106,00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957 101,61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954 008,59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315 637,00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352 425,52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352 357,15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Отдел образования райисполкома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540 469,00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604 676,09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601 651,44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Социальная политика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326 488,00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325 942,17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320 876,55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Отдел образования райисполкома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326 488,00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325 942,17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320 876,55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Подпрограмма 10 «Молодежная политика»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Социальная политика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2 150,00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3 750,00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3 749,11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Райисполком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2 150,00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3 750,00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3 749,11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Подпрограмма 11 «Обеспечение функционирования системы образования»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Образование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6 790,00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16 038,68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15 751,17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Отдел образования райисполкома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6 790,00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16 038,68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15 751,17</w:t>
            </w:r>
          </w:p>
        </w:tc>
      </w:tr>
      <w:tr w:rsidR="000A3FF3">
        <w:trPr>
          <w:trHeight w:val="240"/>
        </w:trPr>
        <w:tc>
          <w:tcPr>
            <w:tcW w:w="1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center"/>
            </w:pPr>
            <w:r>
              <w:t>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Государственная программа «Культура Беларуси» на 2021–2025 годы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Постановление Совета Министров Республики Беларусь от 29 января 2021 г. № 53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1 637 363,00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1 752 425,62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1 749 188,48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Подпрограмма 1 «Культурное наследие»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565 086,00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591 334,72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589 210,03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565 086,00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591 334,72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589 210,03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Подпрограмма 2 «Искусство и творчество»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1 050 922,00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1 136 023,77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1 135 118,47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1 050 922,00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1 136 023,77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1 135 118,47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Подпрограмма 3 «Функционирование </w:t>
            </w:r>
            <w:r>
              <w:lastRenderedPageBreak/>
              <w:t xml:space="preserve">и инфраструктура сферы культуры» 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Физическая культура, спорт, </w:t>
            </w:r>
            <w:r>
              <w:lastRenderedPageBreak/>
              <w:t>культура и средства массовой информации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lastRenderedPageBreak/>
              <w:t>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1 680,00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1 680,00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1 680,00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1 680,00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Подпрограмма 5 «Архивы Беларуси»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21 355,00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23 387,13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23 179,98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Государственное учреждение «Лоевский районный архив»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21 355,00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23 387,13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23 179,98</w:t>
            </w:r>
          </w:p>
        </w:tc>
      </w:tr>
      <w:tr w:rsidR="000A3FF3">
        <w:trPr>
          <w:trHeight w:val="240"/>
        </w:trPr>
        <w:tc>
          <w:tcPr>
            <w:tcW w:w="1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Государственная программа «Физическая культура и спорт» на 2021–2025 годы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Постановление Совета Министров Республики Беларусь от 29 января 2021 г. № 54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555 319,00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556 228,11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543 624,35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555 319,00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556 228,11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543 624,35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Райисполком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555 319,00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556 228,11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543 624,35</w:t>
            </w:r>
          </w:p>
        </w:tc>
      </w:tr>
      <w:tr w:rsidR="000A3FF3">
        <w:trPr>
          <w:trHeight w:val="240"/>
        </w:trPr>
        <w:tc>
          <w:tcPr>
            <w:tcW w:w="1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Государственная программа «Комфортное жилье и благоприятная среда» на 2021–2025 годы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Постановление Совета Министров Республики Беларусь от 28 января 2021 г. № 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3 439 347,00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3 556 017,95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3 494 791,02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Подпрограмма 1 «Доступность услуг»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1 714 630,00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1 583 514,12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1 583 260,22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Коммунальное жилищное унитарное предприятие «Лоевский райжилкомхоз»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1 714 630,00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1 554 320,18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1 554 163,32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Коммунальное производственное унитарное предприятие «</w:t>
            </w:r>
            <w:proofErr w:type="spellStart"/>
            <w:r>
              <w:t>Гомельводоканал</w:t>
            </w:r>
            <w:proofErr w:type="spellEnd"/>
            <w:r>
              <w:t>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 xml:space="preserve">29 193,94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29 096,90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Подпрограмма 2 «Благоустройство»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592 317,00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727 756,16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667 911,74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Райисполком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592 317,00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727 756,16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667 911,74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Подпрограмма 3 «Эффективное теплоснабжение»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670 000,00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567 132,67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567 132,67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Коммунальное жилищное унитарное предприятие «Лоевский райжилкомхоз»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670 000,00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567 132,67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567 132,67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Подпрограмма 4 «Ремонт жилья»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462 400,00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677 615,00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676 486,39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Райисполком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462 400,00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677 615,00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676 486,39</w:t>
            </w:r>
          </w:p>
        </w:tc>
      </w:tr>
      <w:tr w:rsidR="000A3FF3">
        <w:trPr>
          <w:trHeight w:val="240"/>
        </w:trPr>
        <w:tc>
          <w:tcPr>
            <w:tcW w:w="1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Государственная программа «Строительство жилья» на 2021–2025 годы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Постановление Совета Министров Республики Беларусь от 28 января 2021 г. № 51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110 938,00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110 649,25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110 619,58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Подпрограмма 1 «Строительство жилых домов»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110 938,00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110 649,25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110 619,58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105 577,00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105 288,25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105 288,25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Райисполком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105 577,00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105 288,25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105 288,25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Социальная политика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5 361,00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5 361,00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5 331,33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5 361,00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5 361,00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5 331,33</w:t>
            </w:r>
          </w:p>
        </w:tc>
      </w:tr>
      <w:tr w:rsidR="000A3FF3">
        <w:trPr>
          <w:trHeight w:val="240"/>
        </w:trPr>
        <w:tc>
          <w:tcPr>
            <w:tcW w:w="1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Государственная программа «Земельно-имущественные отношения, геодезическая и картографическая деятельность» на 2021–2025 годы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Постановление Совета Министров Республики Беларусь от 29 января 2021 г. № 55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1 076,00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2 797,05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1 751,97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1 076,00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2 797,05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1 751,97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Райисполком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1 076,00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2 797,05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1 751,97</w:t>
            </w:r>
          </w:p>
        </w:tc>
      </w:tr>
      <w:tr w:rsidR="000A3FF3">
        <w:trPr>
          <w:trHeight w:val="240"/>
        </w:trPr>
        <w:tc>
          <w:tcPr>
            <w:tcW w:w="1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Государственная программа «Массовая информация и книгоиздание» на 2021–2025 годы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Постановление Совета Министров Республики Беларусь от 18 января 2021 г. № 21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60 500,00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64 433,57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64 277,65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60 500,00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64 433,57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64 277,65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Райисполком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60 500,00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64 433,57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64 277,65</w:t>
            </w:r>
          </w:p>
        </w:tc>
      </w:tr>
      <w:tr w:rsidR="000A3FF3">
        <w:trPr>
          <w:trHeight w:val="240"/>
        </w:trPr>
        <w:tc>
          <w:tcPr>
            <w:tcW w:w="1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Государственная программа «Транспортный комплекс» на 2021–2025 годы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Постановление Совета Министров Республики Беларусь от 23 марта 2021 г. № 165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325 858,00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413 157,00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413 157,00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Подпрограмма 2 «Автомобильный, городской электрический транспорт и метрополитен»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325 858,00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413 157,00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413 157,00</w:t>
            </w:r>
          </w:p>
        </w:tc>
      </w:tr>
      <w:tr w:rsidR="000A3F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FF3" w:rsidRDefault="000A3F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 xml:space="preserve">Филиал «Автобусный парк № 3» открытого акционерного общества «Гомельоблавтотранс»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325 858,00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413 157,00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413 157,00</w:t>
            </w:r>
          </w:p>
        </w:tc>
      </w:tr>
      <w:tr w:rsidR="000A3FF3">
        <w:trPr>
          <w:trHeight w:val="240"/>
        </w:trPr>
        <w:tc>
          <w:tcPr>
            <w:tcW w:w="3236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ВСЕГО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37 091 721,00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40 848 918,26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  <w:jc w:val="right"/>
            </w:pPr>
            <w:r>
              <w:t>40 462 597,56</w:t>
            </w:r>
          </w:p>
        </w:tc>
      </w:tr>
    </w:tbl>
    <w:p w:rsidR="000A3FF3" w:rsidRDefault="000A3FF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0"/>
        <w:gridCol w:w="1989"/>
        <w:gridCol w:w="2553"/>
        <w:gridCol w:w="2459"/>
      </w:tblGrid>
      <w:tr w:rsidR="000A3FF3">
        <w:trPr>
          <w:trHeight w:val="240"/>
        </w:trPr>
        <w:tc>
          <w:tcPr>
            <w:tcW w:w="28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FF3" w:rsidRDefault="000A3FF3">
            <w:pPr>
              <w:pStyle w:val="table10"/>
              <w:jc w:val="center"/>
            </w:pPr>
            <w:r>
              <w:t>Источники финансирования дефицита районного бюджета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FF3" w:rsidRDefault="000A3FF3">
            <w:pPr>
              <w:pStyle w:val="table10"/>
              <w:jc w:val="center"/>
            </w:pPr>
            <w:r>
              <w:t xml:space="preserve">Утверждено 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FF3" w:rsidRDefault="000A3FF3">
            <w:pPr>
              <w:pStyle w:val="table10"/>
              <w:jc w:val="center"/>
            </w:pPr>
            <w:r>
              <w:t>Внесено изменений и (или) дополнений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FF3" w:rsidRDefault="000A3FF3">
            <w:pPr>
              <w:pStyle w:val="table10"/>
              <w:jc w:val="center"/>
            </w:pPr>
            <w:r>
              <w:t>Исполнено</w:t>
            </w:r>
          </w:p>
        </w:tc>
      </w:tr>
      <w:tr w:rsidR="000A3FF3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ОБЩЕЕ ФИНАНСИРОВАНИЕ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371 509,58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168 510,23</w:t>
            </w:r>
          </w:p>
        </w:tc>
      </w:tr>
      <w:tr w:rsidR="000A3FF3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371 509,58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168 510,23</w:t>
            </w:r>
          </w:p>
        </w:tc>
      </w:tr>
      <w:tr w:rsidR="000A3FF3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Источники, получаемые из других секторов государственного управления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</w:tr>
      <w:tr w:rsidR="000A3FF3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Бюджетные кредиты, полученные из других бюджетов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</w:tr>
      <w:tr w:rsidR="000A3FF3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Получение бюджетных кредитов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585 200,00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585 200,00</w:t>
            </w:r>
          </w:p>
        </w:tc>
      </w:tr>
      <w:tr w:rsidR="000A3FF3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–585 200,00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–585 200,00</w:t>
            </w:r>
          </w:p>
        </w:tc>
      </w:tr>
      <w:tr w:rsidR="000A3FF3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Изменение остатков средств бюджета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371 509,58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168 510,23</w:t>
            </w:r>
          </w:p>
        </w:tc>
      </w:tr>
      <w:tr w:rsidR="000A3FF3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Остатки на начало отчетного периода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471 509,58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471 509,58</w:t>
            </w:r>
          </w:p>
        </w:tc>
      </w:tr>
      <w:tr w:rsidR="000A3FF3">
        <w:trPr>
          <w:trHeight w:val="240"/>
        </w:trPr>
        <w:tc>
          <w:tcPr>
            <w:tcW w:w="28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FF3" w:rsidRDefault="000A3FF3">
            <w:pPr>
              <w:pStyle w:val="table10"/>
            </w:pPr>
            <w:r>
              <w:t>Остатки на конец отчетного периода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100 000,00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FF3" w:rsidRDefault="000A3FF3">
            <w:pPr>
              <w:pStyle w:val="table10"/>
              <w:jc w:val="right"/>
            </w:pPr>
            <w:r>
              <w:t>302 999,35</w:t>
            </w:r>
          </w:p>
        </w:tc>
      </w:tr>
    </w:tbl>
    <w:p w:rsidR="000A3FF3" w:rsidRDefault="000A3FF3">
      <w:pPr>
        <w:pStyle w:val="newncpi"/>
      </w:pPr>
      <w:r>
        <w:t> </w:t>
      </w:r>
    </w:p>
    <w:p w:rsidR="00384552" w:rsidRDefault="00384552"/>
    <w:sectPr w:rsidR="00384552" w:rsidSect="000A3FF3">
      <w:pgSz w:w="16838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BC" w:rsidRDefault="00150CBC" w:rsidP="000A3FF3">
      <w:pPr>
        <w:spacing w:after="0" w:line="240" w:lineRule="auto"/>
      </w:pPr>
      <w:r>
        <w:separator/>
      </w:r>
    </w:p>
  </w:endnote>
  <w:endnote w:type="continuationSeparator" w:id="0">
    <w:p w:rsidR="00150CBC" w:rsidRDefault="00150CBC" w:rsidP="000A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F3" w:rsidRDefault="000A3FF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F3" w:rsidRDefault="000A3FF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0A3FF3" w:rsidTr="000A3FF3">
      <w:tc>
        <w:tcPr>
          <w:tcW w:w="1800" w:type="dxa"/>
          <w:shd w:val="clear" w:color="auto" w:fill="auto"/>
          <w:vAlign w:val="center"/>
        </w:tcPr>
        <w:p w:rsidR="000A3FF3" w:rsidRDefault="000A3FF3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6B2906E3" wp14:editId="1FFA34C4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0A3FF3" w:rsidRDefault="000A3FF3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0A3FF3" w:rsidRDefault="000A3FF3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01.04.2025</w:t>
          </w:r>
        </w:p>
        <w:p w:rsidR="000A3FF3" w:rsidRPr="000A3FF3" w:rsidRDefault="000A3FF3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0A3FF3" w:rsidRDefault="000A3F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BC" w:rsidRDefault="00150CBC" w:rsidP="000A3FF3">
      <w:pPr>
        <w:spacing w:after="0" w:line="240" w:lineRule="auto"/>
      </w:pPr>
      <w:r>
        <w:separator/>
      </w:r>
    </w:p>
  </w:footnote>
  <w:footnote w:type="continuationSeparator" w:id="0">
    <w:p w:rsidR="00150CBC" w:rsidRDefault="00150CBC" w:rsidP="000A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F3" w:rsidRDefault="000A3FF3" w:rsidP="00AA4C2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3FF3" w:rsidRDefault="000A3FF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F3" w:rsidRPr="000A3FF3" w:rsidRDefault="000A3FF3" w:rsidP="00AA4C28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0A3FF3">
      <w:rPr>
        <w:rStyle w:val="a9"/>
        <w:rFonts w:ascii="Times New Roman" w:hAnsi="Times New Roman" w:cs="Times New Roman"/>
        <w:sz w:val="24"/>
      </w:rPr>
      <w:fldChar w:fldCharType="begin"/>
    </w:r>
    <w:r w:rsidRPr="000A3FF3">
      <w:rPr>
        <w:rStyle w:val="a9"/>
        <w:rFonts w:ascii="Times New Roman" w:hAnsi="Times New Roman" w:cs="Times New Roman"/>
        <w:sz w:val="24"/>
      </w:rPr>
      <w:instrText xml:space="preserve">PAGE  </w:instrText>
    </w:r>
    <w:r w:rsidRPr="000A3FF3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</w:t>
    </w:r>
    <w:r w:rsidRPr="000A3FF3">
      <w:rPr>
        <w:rStyle w:val="a9"/>
        <w:rFonts w:ascii="Times New Roman" w:hAnsi="Times New Roman" w:cs="Times New Roman"/>
        <w:sz w:val="24"/>
      </w:rPr>
      <w:fldChar w:fldCharType="end"/>
    </w:r>
  </w:p>
  <w:p w:rsidR="000A3FF3" w:rsidRPr="000A3FF3" w:rsidRDefault="000A3FF3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F3" w:rsidRDefault="000A3F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F3"/>
    <w:rsid w:val="000A3FF3"/>
    <w:rsid w:val="00150CBC"/>
    <w:rsid w:val="0038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3FF3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0A3FF3"/>
    <w:rPr>
      <w:color w:val="154C94"/>
      <w:u w:val="single"/>
    </w:rPr>
  </w:style>
  <w:style w:type="paragraph" w:customStyle="1" w:styleId="article">
    <w:name w:val="article"/>
    <w:basedOn w:val="a"/>
    <w:rsid w:val="000A3FF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0A3FF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0A3FF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0A3FF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0A3FF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0A3FF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0A3FF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0A3FF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0A3FF3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0A3FF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0A3FF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A3FF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A3FF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0A3FF3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0A3FF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0A3F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A3F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0A3F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0A3FF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0A3FF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0A3FF3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0A3F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A3F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A3FF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0A3FF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0A3FF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0A3FF3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0A3FF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0A3FF3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0A3FF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0A3FF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0A3FF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0A3FF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0A3FF3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0A3FF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A3FF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0A3FF3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0A3FF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0A3FF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A3FF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A3FF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A3F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A3FF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0A3FF3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0A3FF3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0A3FF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0A3FF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0A3F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0A3F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0A3FF3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A3FF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0A3FF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0A3FF3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0A3FF3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0A3FF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0A3FF3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0A3F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0A3F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0A3F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0A3FF3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0A3FF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0A3FF3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0A3FF3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0A3FF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0A3FF3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0A3FF3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0A3FF3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0A3F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0A3FF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0A3FF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0A3FF3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0A3FF3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0A3FF3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0A3F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A3F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0A3F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0A3FF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0A3FF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0A3FF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0A3F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0A3FF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A3FF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A3FF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A3FF3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0A3FF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0A3FF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A3FF3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0A3FF3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0A3FF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0A3FF3"/>
    <w:rPr>
      <w:rFonts w:ascii="Symbol" w:hAnsi="Symbol" w:hint="default"/>
    </w:rPr>
  </w:style>
  <w:style w:type="character" w:customStyle="1" w:styleId="onewind3">
    <w:name w:val="onewind3"/>
    <w:basedOn w:val="a0"/>
    <w:rsid w:val="000A3FF3"/>
    <w:rPr>
      <w:rFonts w:ascii="Wingdings 3" w:hAnsi="Wingdings 3" w:hint="default"/>
    </w:rPr>
  </w:style>
  <w:style w:type="character" w:customStyle="1" w:styleId="onewind2">
    <w:name w:val="onewind2"/>
    <w:basedOn w:val="a0"/>
    <w:rsid w:val="000A3FF3"/>
    <w:rPr>
      <w:rFonts w:ascii="Wingdings 2" w:hAnsi="Wingdings 2" w:hint="default"/>
    </w:rPr>
  </w:style>
  <w:style w:type="character" w:customStyle="1" w:styleId="onewind">
    <w:name w:val="onewind"/>
    <w:basedOn w:val="a0"/>
    <w:rsid w:val="000A3FF3"/>
    <w:rPr>
      <w:rFonts w:ascii="Wingdings" w:hAnsi="Wingdings" w:hint="default"/>
    </w:rPr>
  </w:style>
  <w:style w:type="character" w:customStyle="1" w:styleId="rednoun">
    <w:name w:val="rednoun"/>
    <w:basedOn w:val="a0"/>
    <w:rsid w:val="000A3FF3"/>
  </w:style>
  <w:style w:type="character" w:customStyle="1" w:styleId="post">
    <w:name w:val="post"/>
    <w:basedOn w:val="a0"/>
    <w:rsid w:val="000A3FF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A3FF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0A3FF3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0A3FF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0A3FF3"/>
    <w:rPr>
      <w:rFonts w:ascii="Arial" w:hAnsi="Arial" w:cs="Arial" w:hint="default"/>
    </w:rPr>
  </w:style>
  <w:style w:type="character" w:customStyle="1" w:styleId="snoskiindex">
    <w:name w:val="snoskiindex"/>
    <w:basedOn w:val="a0"/>
    <w:rsid w:val="000A3FF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0A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0A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FF3"/>
  </w:style>
  <w:style w:type="paragraph" w:styleId="a7">
    <w:name w:val="footer"/>
    <w:basedOn w:val="a"/>
    <w:link w:val="a8"/>
    <w:uiPriority w:val="99"/>
    <w:unhideWhenUsed/>
    <w:rsid w:val="000A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FF3"/>
  </w:style>
  <w:style w:type="character" w:styleId="a9">
    <w:name w:val="page number"/>
    <w:basedOn w:val="a0"/>
    <w:uiPriority w:val="99"/>
    <w:semiHidden/>
    <w:unhideWhenUsed/>
    <w:rsid w:val="000A3FF3"/>
  </w:style>
  <w:style w:type="table" w:styleId="aa">
    <w:name w:val="Table Grid"/>
    <w:basedOn w:val="a1"/>
    <w:uiPriority w:val="59"/>
    <w:rsid w:val="000A3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3FF3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0A3FF3"/>
    <w:rPr>
      <w:color w:val="154C94"/>
      <w:u w:val="single"/>
    </w:rPr>
  </w:style>
  <w:style w:type="paragraph" w:customStyle="1" w:styleId="article">
    <w:name w:val="article"/>
    <w:basedOn w:val="a"/>
    <w:rsid w:val="000A3FF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0A3FF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0A3FF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0A3FF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0A3FF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0A3FF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0A3FF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0A3FF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0A3FF3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0A3FF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0A3FF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A3FF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A3FF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0A3FF3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0A3FF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0A3F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A3F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0A3F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0A3FF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0A3FF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0A3FF3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0A3F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A3F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A3FF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0A3FF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0A3FF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0A3FF3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0A3FF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0A3FF3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0A3FF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0A3FF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0A3FF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0A3FF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0A3FF3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0A3FF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A3FF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0A3FF3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0A3FF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0A3FF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A3FF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A3FF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A3F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A3FF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0A3FF3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0A3FF3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0A3FF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0A3FF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0A3F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0A3F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0A3FF3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A3FF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0A3FF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0A3FF3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0A3FF3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0A3FF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0A3FF3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0A3F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0A3F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0A3F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0A3FF3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0A3FF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0A3FF3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0A3FF3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0A3FF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0A3FF3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0A3FF3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0A3FF3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0A3F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0A3FF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0A3FF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0A3FF3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0A3FF3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0A3FF3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0A3F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A3F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0A3F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0A3FF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0A3FF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0A3FF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0A3F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0A3FF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A3FF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A3FF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A3FF3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0A3FF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0A3FF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A3FF3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0A3FF3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0A3FF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0A3FF3"/>
    <w:rPr>
      <w:rFonts w:ascii="Symbol" w:hAnsi="Symbol" w:hint="default"/>
    </w:rPr>
  </w:style>
  <w:style w:type="character" w:customStyle="1" w:styleId="onewind3">
    <w:name w:val="onewind3"/>
    <w:basedOn w:val="a0"/>
    <w:rsid w:val="000A3FF3"/>
    <w:rPr>
      <w:rFonts w:ascii="Wingdings 3" w:hAnsi="Wingdings 3" w:hint="default"/>
    </w:rPr>
  </w:style>
  <w:style w:type="character" w:customStyle="1" w:styleId="onewind2">
    <w:name w:val="onewind2"/>
    <w:basedOn w:val="a0"/>
    <w:rsid w:val="000A3FF3"/>
    <w:rPr>
      <w:rFonts w:ascii="Wingdings 2" w:hAnsi="Wingdings 2" w:hint="default"/>
    </w:rPr>
  </w:style>
  <w:style w:type="character" w:customStyle="1" w:styleId="onewind">
    <w:name w:val="onewind"/>
    <w:basedOn w:val="a0"/>
    <w:rsid w:val="000A3FF3"/>
    <w:rPr>
      <w:rFonts w:ascii="Wingdings" w:hAnsi="Wingdings" w:hint="default"/>
    </w:rPr>
  </w:style>
  <w:style w:type="character" w:customStyle="1" w:styleId="rednoun">
    <w:name w:val="rednoun"/>
    <w:basedOn w:val="a0"/>
    <w:rsid w:val="000A3FF3"/>
  </w:style>
  <w:style w:type="character" w:customStyle="1" w:styleId="post">
    <w:name w:val="post"/>
    <w:basedOn w:val="a0"/>
    <w:rsid w:val="000A3FF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A3FF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0A3FF3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0A3FF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0A3FF3"/>
    <w:rPr>
      <w:rFonts w:ascii="Arial" w:hAnsi="Arial" w:cs="Arial" w:hint="default"/>
    </w:rPr>
  </w:style>
  <w:style w:type="character" w:customStyle="1" w:styleId="snoskiindex">
    <w:name w:val="snoskiindex"/>
    <w:basedOn w:val="a0"/>
    <w:rsid w:val="000A3FF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0A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0A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FF3"/>
  </w:style>
  <w:style w:type="paragraph" w:styleId="a7">
    <w:name w:val="footer"/>
    <w:basedOn w:val="a"/>
    <w:link w:val="a8"/>
    <w:uiPriority w:val="99"/>
    <w:unhideWhenUsed/>
    <w:rsid w:val="000A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FF3"/>
  </w:style>
  <w:style w:type="character" w:styleId="a9">
    <w:name w:val="page number"/>
    <w:basedOn w:val="a0"/>
    <w:uiPriority w:val="99"/>
    <w:semiHidden/>
    <w:unhideWhenUsed/>
    <w:rsid w:val="000A3FF3"/>
  </w:style>
  <w:style w:type="table" w:styleId="aa">
    <w:name w:val="Table Grid"/>
    <w:basedOn w:val="a1"/>
    <w:uiPriority w:val="59"/>
    <w:rsid w:val="000A3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5063</Words>
  <Characters>27647</Characters>
  <Application>Microsoft Office Word</Application>
  <DocSecurity>0</DocSecurity>
  <Lines>2764</Lines>
  <Paragraphs>2516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2025-04-01T12:16:00Z</dcterms:created>
  <dcterms:modified xsi:type="dcterms:W3CDTF">2025-04-01T12:18:00Z</dcterms:modified>
</cp:coreProperties>
</file>