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9A" w:rsidRDefault="00FA349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FA349A" w:rsidRDefault="00FA349A">
      <w:pPr>
        <w:pStyle w:val="newncpi"/>
        <w:ind w:firstLine="0"/>
        <w:jc w:val="center"/>
      </w:pPr>
      <w:r>
        <w:rPr>
          <w:rStyle w:val="datepr"/>
        </w:rPr>
        <w:t>15 января 2019 г.</w:t>
      </w:r>
      <w:r>
        <w:rPr>
          <w:rStyle w:val="number"/>
        </w:rPr>
        <w:t xml:space="preserve"> № 22</w:t>
      </w:r>
    </w:p>
    <w:p w:rsidR="00FA349A" w:rsidRDefault="00FA349A">
      <w:pPr>
        <w:pStyle w:val="titlencpi"/>
      </w:pPr>
      <w:r>
        <w:t xml:space="preserve">О признании детей </w:t>
      </w:r>
      <w:proofErr w:type="gramStart"/>
      <w:r>
        <w:t>находящимися</w:t>
      </w:r>
      <w:proofErr w:type="gramEnd"/>
      <w:r>
        <w:t xml:space="preserve"> в социально опасном положении</w:t>
      </w:r>
    </w:p>
    <w:p w:rsidR="00FA349A" w:rsidRDefault="00FA349A">
      <w:pPr>
        <w:pStyle w:val="changei"/>
      </w:pPr>
      <w:r>
        <w:t>Изменения и дополнения:</w:t>
      </w:r>
    </w:p>
    <w:p w:rsidR="00FA349A" w:rsidRDefault="00FA349A">
      <w:pPr>
        <w:pStyle w:val="changeadd"/>
      </w:pPr>
      <w:r>
        <w:t>Постановление Совета Министров Республики Беларусь от 30 августа 2021 г. № 493 (Национальный правовой Интернет-портал Республики Беларусь, 02.09.2021, 5/49390) &lt;C22100493&gt;</w:t>
      </w:r>
    </w:p>
    <w:p w:rsidR="00FA349A" w:rsidRDefault="00FA349A">
      <w:pPr>
        <w:pStyle w:val="newncpi"/>
      </w:pPr>
      <w:r>
        <w:t> </w:t>
      </w:r>
    </w:p>
    <w:p w:rsidR="00FA349A" w:rsidRDefault="00FA349A">
      <w:pPr>
        <w:pStyle w:val="preamble"/>
      </w:pPr>
      <w:r>
        <w:t>В соответствии с частью пятой статьи 116 и частью первой статьи 117 Кодекса Республики Беларусь о браке и семье Совет Министров Республики Беларусь ПОСТАНОВЛЯЕТ:</w:t>
      </w:r>
    </w:p>
    <w:p w:rsidR="00FA349A" w:rsidRDefault="00FA349A">
      <w:pPr>
        <w:pStyle w:val="point"/>
      </w:pPr>
      <w:r>
        <w:t xml:space="preserve">1. Утвердить Положение о порядке признания детей </w:t>
      </w:r>
      <w:proofErr w:type="gramStart"/>
      <w:r>
        <w:t>находящимися</w:t>
      </w:r>
      <w:proofErr w:type="gramEnd"/>
      <w:r>
        <w:t xml:space="preserve"> в социально опасном положении (прилагается).</w:t>
      </w:r>
    </w:p>
    <w:p w:rsidR="00FA349A" w:rsidRDefault="00FA349A">
      <w:pPr>
        <w:pStyle w:val="point"/>
      </w:pPr>
      <w:r>
        <w:t>2. Установить критерии и показатели социально опасного положения согласно приложению.</w:t>
      </w:r>
    </w:p>
    <w:p w:rsidR="00FA349A" w:rsidRDefault="00FA349A">
      <w:pPr>
        <w:pStyle w:val="point"/>
      </w:pPr>
      <w:r>
        <w:t>3. Решения о признании детей находящимися в социально опасном положении, принятые до вступления в силу настоящего постановления, подлежат пересмотру в соответствии с данным постановлением в течение шести месяцев после вступления его в силу.</w:t>
      </w:r>
    </w:p>
    <w:p w:rsidR="00FA349A" w:rsidRDefault="00FA349A">
      <w:pPr>
        <w:pStyle w:val="point"/>
      </w:pPr>
      <w:r>
        <w:t>4. Настоящее постановление вступает в силу с 1 февраля 2019 г.</w:t>
      </w:r>
    </w:p>
    <w:p w:rsidR="00FA349A" w:rsidRDefault="00FA34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A349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349A" w:rsidRDefault="00FA349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349A" w:rsidRDefault="00FA349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С.Румас</w:t>
            </w:r>
            <w:proofErr w:type="spellEnd"/>
          </w:p>
        </w:tc>
      </w:tr>
    </w:tbl>
    <w:p w:rsidR="00FA349A" w:rsidRDefault="00FA349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FA349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append1"/>
            </w:pPr>
            <w:r>
              <w:t>Приложение</w:t>
            </w:r>
          </w:p>
          <w:p w:rsidR="00FA349A" w:rsidRDefault="00FA349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15.01.2019 № 22 </w:t>
            </w:r>
          </w:p>
        </w:tc>
      </w:tr>
    </w:tbl>
    <w:p w:rsidR="00FA349A" w:rsidRDefault="00FA349A">
      <w:pPr>
        <w:pStyle w:val="titlep"/>
        <w:jc w:val="left"/>
      </w:pPr>
      <w:r>
        <w:t>Критерии и показатели социально опасного положения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6388"/>
      </w:tblGrid>
      <w:tr w:rsidR="00FA349A"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349A" w:rsidRDefault="00FA349A">
            <w:pPr>
              <w:pStyle w:val="table10"/>
              <w:jc w:val="center"/>
            </w:pPr>
            <w:r>
              <w:t>Критерии социально опасного положения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349A" w:rsidRDefault="00FA349A">
            <w:pPr>
              <w:pStyle w:val="table10"/>
              <w:jc w:val="center"/>
            </w:pPr>
            <w:r>
              <w:t>Показатели социально опасного положения</w:t>
            </w:r>
          </w:p>
        </w:tc>
      </w:tr>
      <w:tr w:rsidR="00FA349A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1. Родителями не удовлетворяются основные жизненные потребности ребенка (детей)</w:t>
            </w:r>
          </w:p>
        </w:tc>
        <w:tc>
          <w:tcPr>
            <w:tcW w:w="3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родители допускают оставление ребенка (детей) без пищи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</w:p>
          <w:p w:rsidR="00FA349A" w:rsidRDefault="00FA349A">
            <w:pPr>
              <w:pStyle w:val="table10"/>
              <w:spacing w:before="120"/>
            </w:pPr>
            <w:proofErr w:type="gramStart"/>
            <w:r>
              <w:t>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      </w:r>
            <w:proofErr w:type="gramEnd"/>
          </w:p>
          <w:p w:rsidR="00FA349A" w:rsidRDefault="00FA349A">
            <w:pPr>
              <w:pStyle w:val="table10"/>
              <w:spacing w:before="120"/>
            </w:pPr>
            <w:r>
              <w:t xml:space="preserve">родители систематически (два раза и более в течение шести месяцев подряд) не выполняют рекомендации медицинских работников по </w:t>
            </w:r>
            <w:r>
              <w:lastRenderedPageBreak/>
              <w:t>диагностике, лечению и (или) медицинской реабилитации ребенка (детей), что угрожает его (их) жизни и (или) здоровью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препятствуют получению ребенком обязательного общего базового образования (в любой форме его получения)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</w:t>
            </w:r>
          </w:p>
          <w:p w:rsidR="00FA349A" w:rsidRDefault="00FA349A">
            <w:pPr>
              <w:pStyle w:val="table10"/>
              <w:spacing w:before="120"/>
            </w:pPr>
            <w:r>
              <w:t>в отношении родителей установлены факты, подтверждающие,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</w:t>
            </w:r>
          </w:p>
        </w:tc>
      </w:tr>
      <w:tr w:rsidR="00FA349A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lastRenderedPageBreak/>
              <w:t xml:space="preserve"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 </w:t>
            </w:r>
          </w:p>
        </w:tc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в отношении родителей ребенка (детей) неоднократно в течение года установлены факты привлечения к административной ответственности по статье 10.3 Кодекса Республики Беларусь об административных правонарушениях</w:t>
            </w:r>
          </w:p>
          <w:p w:rsidR="00FA349A" w:rsidRDefault="00FA349A">
            <w:pPr>
              <w:pStyle w:val="table10"/>
              <w:spacing w:before="120"/>
            </w:pPr>
            <w:r>
              <w:t xml:space="preserve">в отношении родителей ребенка (детей) в возрасте старше 14 лет в рамках административного либо уголовного процессов установлены факты, </w:t>
            </w:r>
            <w:proofErr w:type="gramStart"/>
            <w:r>
              <w:t>подтверждающие</w:t>
            </w:r>
            <w:proofErr w:type="gramEnd"/>
            <w:r>
              <w:t xml:space="preserve">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      </w:r>
          </w:p>
        </w:tc>
      </w:tr>
      <w:tr w:rsidR="00FA349A">
        <w:trPr>
          <w:trHeight w:val="1248"/>
        </w:trPr>
        <w:tc>
          <w:tcPr>
            <w:tcW w:w="15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 xml:space="preserve">3. Родители, иные лица, участвующие в воспитании и содержании детей,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</w:t>
            </w:r>
            <w:proofErr w:type="gramStart"/>
            <w:r>
              <w:t>связи</w:t>
            </w:r>
            <w:proofErr w:type="gramEnd"/>
            <w:r>
              <w:t xml:space="preserve"> с чем имеет место опасность для жизни и (или) здоровья ребенка (детей)</w:t>
            </w:r>
          </w:p>
        </w:tc>
        <w:tc>
          <w:tcPr>
            <w:tcW w:w="3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привлечения к административной ответственности за совершение правонарушений, предусмотренных статьями 10.1, 19.1, частью 2 статьи 19.3, статьями 19.4, 19.5, 19.8 Кодекса Республики Беларусь об административных правонарушениях</w:t>
            </w:r>
          </w:p>
          <w:p w:rsidR="00FA349A" w:rsidRDefault="00FA349A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      </w:r>
          </w:p>
          <w:p w:rsidR="00FA349A" w:rsidRDefault="00FA349A">
            <w:pPr>
              <w:pStyle w:val="table10"/>
              <w:spacing w:before="120"/>
            </w:pPr>
            <w:r>
              <w:t>установлены факты жестокого обращения родителей, иных лиц, участвующих в воспитании и содержании детей, с ребенком, физического и (или) психологического насилия по отношению к нему</w:t>
            </w:r>
          </w:p>
        </w:tc>
      </w:tr>
    </w:tbl>
    <w:p w:rsidR="00FA349A" w:rsidRDefault="00FA34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FA349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capu1"/>
            </w:pPr>
            <w:r>
              <w:t>УТВЕРЖДЕНО</w:t>
            </w:r>
          </w:p>
          <w:p w:rsidR="00FA349A" w:rsidRDefault="00FA349A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15.01.2019 № 22</w:t>
            </w:r>
          </w:p>
        </w:tc>
      </w:tr>
    </w:tbl>
    <w:p w:rsidR="00FA349A" w:rsidRDefault="00FA349A">
      <w:pPr>
        <w:pStyle w:val="titleu"/>
      </w:pPr>
      <w:r>
        <w:t>ПОЛОЖЕНИЕ</w:t>
      </w:r>
      <w:r>
        <w:br/>
        <w:t xml:space="preserve">о порядке признания детей </w:t>
      </w:r>
      <w:proofErr w:type="gramStart"/>
      <w:r>
        <w:t>находящимися</w:t>
      </w:r>
      <w:proofErr w:type="gramEnd"/>
      <w:r>
        <w:t xml:space="preserve"> в социально опасном положении</w:t>
      </w:r>
    </w:p>
    <w:p w:rsidR="00FA349A" w:rsidRDefault="00FA349A">
      <w:pPr>
        <w:pStyle w:val="chapter"/>
      </w:pPr>
      <w:r>
        <w:t>ГЛАВА 1</w:t>
      </w:r>
      <w:r>
        <w:br/>
        <w:t>ОБЩИЕ ПОЛОЖЕНИЯ</w:t>
      </w:r>
    </w:p>
    <w:p w:rsidR="00FA349A" w:rsidRDefault="00FA349A">
      <w:pPr>
        <w:pStyle w:val="point"/>
      </w:pPr>
      <w:r>
        <w:t>1. </w:t>
      </w:r>
      <w:proofErr w:type="gramStart"/>
      <w:r>
        <w:t>Настоящим Положением определяется порядок признания детей находящимися в социально опасном положении, включающий выявление детей, находящихся в социально опасном положении, порядок и сроки проведения обследования условий жизни и воспитания ребенка, взаимодействие органов опеки и попечительства, иных организаций, уполномоченных законодательством осуществлять защиту прав и законных интересов детей (далее – государственные органы, государственные и иные организации), с семьей при реализации мероприятий, направленных на устранение</w:t>
      </w:r>
      <w:proofErr w:type="gramEnd"/>
      <w:r>
        <w:t xml:space="preserve"> социально опасного </w:t>
      </w:r>
      <w:r>
        <w:lastRenderedPageBreak/>
        <w:t xml:space="preserve">положения и обеспечение </w:t>
      </w:r>
      <w:proofErr w:type="gramStart"/>
      <w:r>
        <w:t>контроля за</w:t>
      </w:r>
      <w:proofErr w:type="gramEnd"/>
      <w:r>
        <w:t xml:space="preserve"> условиями содержания, воспитания и образования детей.</w:t>
      </w:r>
    </w:p>
    <w:p w:rsidR="00FA349A" w:rsidRDefault="00FA349A">
      <w:pPr>
        <w:pStyle w:val="point"/>
      </w:pPr>
      <w:r>
        <w:t>2. Для целей настоящего Положения используются термины и их определения в значениях, установленных Кодексом Республики Беларусь о браке и семье, Законом Республики Беларусь от 31 мая 2003 г. № 200-З «Об основах системы профилактики безнадзорности и правонарушений несовершеннолетних», иными актами законодательства, а также следующие термины и их определения:</w:t>
      </w:r>
    </w:p>
    <w:p w:rsidR="00FA349A" w:rsidRDefault="00FA349A">
      <w:pPr>
        <w:pStyle w:val="newncpi"/>
      </w:pPr>
      <w:r>
        <w:t xml:space="preserve">выявление детей, находящихся в социально опасном положении, – комплекс действий государственных органов, государственных и иных организаций по выявлению обстановки, при которой не удовлетворяются основные жизненные потребности ребенка, не обеспечивается надзор за его поведением и образом жизни, родители ведут аморальный образ жизни, в </w:t>
      </w:r>
      <w:proofErr w:type="gramStart"/>
      <w:r>
        <w:t>связи</w:t>
      </w:r>
      <w:proofErr w:type="gramEnd"/>
      <w:r>
        <w:t xml:space="preserve"> с чем имеет место опасность для жизни или здоровья ребенка (далее – неблагоприятная для детей обстановка);</w:t>
      </w:r>
    </w:p>
    <w:p w:rsidR="00FA349A" w:rsidRDefault="00FA349A">
      <w:pPr>
        <w:pStyle w:val="newncpi"/>
      </w:pPr>
      <w:r>
        <w:t>социальное расследование – деятельность государственных органов, государственных и иных организаций по изучению положения и обследованию условий жизни и воспитания ребенка (детей) в семьях, в отношении которого поступила информация о неблагоприятной для детей обстановке;</w:t>
      </w:r>
    </w:p>
    <w:p w:rsidR="00FA349A" w:rsidRDefault="00FA349A">
      <w:pPr>
        <w:pStyle w:val="newncpi"/>
      </w:pPr>
      <w:r>
        <w:t>признание ребенка (детей) находящимся в социально опасном положении – принятие по итогам социального расследования решения о признании ребенка (детей) находящимся в социально опасном положении в установленном настоящим Положением порядке, на основании которого осуществляется реализация мероприятий по устранению причин и условий, повлекших создание неблагоприятной для детей обстановки;</w:t>
      </w:r>
    </w:p>
    <w:p w:rsidR="00FA349A" w:rsidRDefault="00FA349A">
      <w:pPr>
        <w:pStyle w:val="newncpi"/>
      </w:pPr>
      <w:r>
        <w:t>мероприятия по устранению причин и условий, повлекших создание неблагоприятной для детей обстановки (далее – мероприятия), – 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обстановки.</w:t>
      </w:r>
    </w:p>
    <w:p w:rsidR="00FA349A" w:rsidRDefault="00FA349A">
      <w:pPr>
        <w:pStyle w:val="chapter"/>
      </w:pPr>
      <w:r>
        <w:t>ГЛАВА 2</w:t>
      </w:r>
      <w:r>
        <w:br/>
        <w:t>ДЕЯТЕЛЬНОСТЬ ГОСУДАРСТВЕННЫХ ОРГАНОВ, ГОСУДАРСТВЕННЫХ И ИНЫХ ОРГАНИЗАЦИЙ</w:t>
      </w:r>
    </w:p>
    <w:p w:rsidR="00FA349A" w:rsidRDefault="00FA349A">
      <w:pPr>
        <w:pStyle w:val="point"/>
      </w:pPr>
      <w:r>
        <w:t>3. Государственные органы, государственные и иные организации в пределах своей компетенции участвуют:</w:t>
      </w:r>
    </w:p>
    <w:p w:rsidR="00FA349A" w:rsidRDefault="00FA349A">
      <w:pPr>
        <w:pStyle w:val="newncpi"/>
      </w:pPr>
      <w:r>
        <w:t>в выявлении детей, находящихся в социально опасном положении;</w:t>
      </w:r>
    </w:p>
    <w:p w:rsidR="00FA349A" w:rsidRDefault="00FA349A">
      <w:pPr>
        <w:pStyle w:val="newncpi"/>
      </w:pPr>
      <w:r>
        <w:t>в организации и проведении социального расследования;</w:t>
      </w:r>
    </w:p>
    <w:p w:rsidR="00FA349A" w:rsidRDefault="00FA349A">
      <w:pPr>
        <w:pStyle w:val="newncpi"/>
      </w:pPr>
      <w:r>
        <w:t xml:space="preserve">в принятии решения о признании ребенка (детей) </w:t>
      </w:r>
      <w:proofErr w:type="gramStart"/>
      <w:r>
        <w:t>находящимся</w:t>
      </w:r>
      <w:proofErr w:type="gramEnd"/>
      <w:r>
        <w:t xml:space="preserve"> в социально опасном положении;</w:t>
      </w:r>
    </w:p>
    <w:p w:rsidR="00FA349A" w:rsidRDefault="00FA349A">
      <w:pPr>
        <w:pStyle w:val="newncpi"/>
      </w:pPr>
      <w:r>
        <w:t>в реализации мероприятий.</w:t>
      </w:r>
    </w:p>
    <w:p w:rsidR="00FA349A" w:rsidRDefault="00FA349A">
      <w:pPr>
        <w:pStyle w:val="point"/>
      </w:pPr>
      <w:r>
        <w:t>4. В деятельности, указанной в пункте 3 настоящего Положения, в пределах своей компетенции участвуют следующие государственные органы и государственные организации:</w:t>
      </w:r>
    </w:p>
    <w:p w:rsidR="00FA349A" w:rsidRDefault="00FA349A">
      <w:pPr>
        <w:pStyle w:val="newncpi"/>
      </w:pPr>
      <w:r>
        <w:t>местные исполнительные и распорядительные органы;</w:t>
      </w:r>
    </w:p>
    <w:p w:rsidR="00FA349A" w:rsidRDefault="00FA349A">
      <w:pPr>
        <w:pStyle w:val="newncpi"/>
      </w:pPr>
      <w:r>
        <w:t>комиссии по делам несовершеннолетних городских, районных исполнительных комитетов (местных администраций районов в городах) (далее – комиссии по делам несовершеннолетних);</w:t>
      </w:r>
    </w:p>
    <w:p w:rsidR="00FA349A" w:rsidRDefault="00FA349A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 – отделы образования);</w:t>
      </w:r>
    </w:p>
    <w:p w:rsidR="00FA349A" w:rsidRDefault="00FA349A">
      <w:pPr>
        <w:pStyle w:val="newncpi"/>
      </w:pPr>
      <w:r>
        <w:t>учреждения образования;</w:t>
      </w:r>
    </w:p>
    <w:p w:rsidR="00FA349A" w:rsidRDefault="00FA349A">
      <w:pPr>
        <w:pStyle w:val="newncpi"/>
      </w:pPr>
      <w:r>
        <w:t>организации здравоохранения;</w:t>
      </w:r>
    </w:p>
    <w:p w:rsidR="00FA349A" w:rsidRDefault="00FA349A">
      <w:pPr>
        <w:pStyle w:val="newncpi"/>
      </w:pPr>
      <w:r>
        <w:t xml:space="preserve"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</w:t>
      </w:r>
      <w:r>
        <w:lastRenderedPageBreak/>
        <w:t>полномочия в сфере труда, занятости и социальной защиты (далее – органы по труду, занятости и социальной защите);</w:t>
      </w:r>
    </w:p>
    <w:p w:rsidR="00FA349A" w:rsidRDefault="00FA349A">
      <w:pPr>
        <w:pStyle w:val="newncpi"/>
      </w:pPr>
      <w:r>
        <w:t>территориальные центры социального обслуживания населения, центры социального обслуживания семьи и детей;</w:t>
      </w:r>
    </w:p>
    <w:p w:rsidR="00FA349A" w:rsidRDefault="00FA349A">
      <w:pPr>
        <w:pStyle w:val="newncpi"/>
      </w:pPr>
      <w:r>
        <w:t>территориальные органы внутренних дел;</w:t>
      </w:r>
    </w:p>
    <w:p w:rsidR="00FA349A" w:rsidRDefault="00FA349A">
      <w:pPr>
        <w:pStyle w:val="newncpi"/>
      </w:pPr>
      <w:r>
        <w:t>органы и подразделения по чрезвычайным ситуациям;</w:t>
      </w:r>
    </w:p>
    <w:p w:rsidR="00FA349A" w:rsidRDefault="00FA349A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хозяйства;</w:t>
      </w:r>
    </w:p>
    <w:p w:rsidR="00FA349A" w:rsidRDefault="00FA349A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помещением;</w:t>
      </w:r>
    </w:p>
    <w:p w:rsidR="00FA349A" w:rsidRDefault="00FA349A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общежитиях.</w:t>
      </w:r>
    </w:p>
    <w:p w:rsidR="00FA349A" w:rsidRDefault="00FA349A">
      <w:pPr>
        <w:pStyle w:val="newncpi"/>
      </w:pPr>
      <w:r>
        <w:t>Иные организации участвуют в выявлении детей, находящихся в социально опасном положении, социальном расследовании и реализации мероприятий в пределах своей компетенции.</w:t>
      </w:r>
    </w:p>
    <w:p w:rsidR="00FA349A" w:rsidRDefault="00FA349A">
      <w:pPr>
        <w:pStyle w:val="point"/>
      </w:pPr>
      <w:r>
        <w:t>5. Координацию деятельности государственных органов, государственных и иных организаций, указанной в пункте 3 настоящего Положения, осуществляют координационные советы, создаваемые в соответствии с частью второй пункта 28 Декрета Президента Республики Беларусь от 24 ноября 2006 г. № 18 «О дополнительных мерах по государственной защите детей в неблагополучных семьях» (далее – координационные советы).</w:t>
      </w:r>
    </w:p>
    <w:p w:rsidR="00FA349A" w:rsidRDefault="00FA349A">
      <w:pPr>
        <w:pStyle w:val="chapter"/>
      </w:pPr>
      <w:r>
        <w:t>ГЛАВА 3</w:t>
      </w:r>
      <w:r>
        <w:br/>
        <w:t>ВЫЯВЛЕНИЕ ДЕТЕЙ, НАХОДЯЩИХСЯ В СОЦИАЛЬНО ОПАСНОМ ПОЛОЖЕНИИ</w:t>
      </w:r>
    </w:p>
    <w:p w:rsidR="00FA349A" w:rsidRDefault="00FA349A">
      <w:pPr>
        <w:pStyle w:val="point"/>
      </w:pPr>
      <w:r>
        <w:t>6. 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компетенции:</w:t>
      </w:r>
    </w:p>
    <w:p w:rsidR="00FA349A" w:rsidRDefault="00FA349A">
      <w:pPr>
        <w:pStyle w:val="newncpi"/>
      </w:pPr>
      <w:proofErr w:type="gramStart"/>
      <w:r>
        <w:t>отделы образования, учреждения образования – при организации учета детей, подлежащих обучению на уровне общего среднего образования, анализе участия родителей в образовательном процессе, при осуществлении контроля за условиями содержания, воспитания и образования детей в семьях, в которые возвращены дети после помещения на государственное обеспечение, в том числе после восстановления родителей в родительских правах, при анализе обращений граждан;</w:t>
      </w:r>
      <w:proofErr w:type="gramEnd"/>
    </w:p>
    <w:p w:rsidR="00FA349A" w:rsidRDefault="00FA349A">
      <w:pPr>
        <w:pStyle w:val="newncpi"/>
      </w:pPr>
      <w:r>
        <w:t>организации здравоохранения – при оказании медицинской помощи или медицинских услуг, в том числе при патронажах, вызове врача на дом,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FA349A" w:rsidRDefault="00FA349A">
      <w:pPr>
        <w:pStyle w:val="newncpi"/>
      </w:pPr>
      <w:r>
        <w:t>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 – при назначении пособий и пенсий, государственной адресной социальной помощи, материальной помощи, оказании социальных услуг, проведении обследования многодетных семей, семей, воспитывающих ребенка-инвалида, реализации мер в сфере содействия занятости, осуществлении иных функций;</w:t>
      </w:r>
    </w:p>
    <w:p w:rsidR="00FA349A" w:rsidRDefault="00FA349A">
      <w:pPr>
        <w:pStyle w:val="newncpi"/>
      </w:pPr>
      <w:r>
        <w:t>территориальные органы внутренних дел – при посещении по месту 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юридических лиц;</w:t>
      </w:r>
    </w:p>
    <w:p w:rsidR="00FA349A" w:rsidRDefault="00FA349A">
      <w:pPr>
        <w:pStyle w:val="newncpi"/>
      </w:pPr>
      <w:r>
        <w:lastRenderedPageBreak/>
        <w:t>органы и подразделения по чрезвычайным ситуациям – при проведении пожарно-профилактической работы;</w:t>
      </w:r>
    </w:p>
    <w:p w:rsidR="00FA349A" w:rsidRDefault="00FA349A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помещением, – при выявлении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FA349A" w:rsidRDefault="00FA349A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общежитиях, – при продлении или расторжении договора найма жилого помещения государственного жилищного фонда в общежитии в отношении граждан, имеющих на воспитании детей и систематически нарушающих правила внутреннего распорядка в общежитии.</w:t>
      </w:r>
    </w:p>
    <w:p w:rsidR="00FA349A" w:rsidRDefault="00FA349A">
      <w:pPr>
        <w:pStyle w:val="newncpi"/>
      </w:pPr>
      <w:r>
        <w:t>Иные организации выявляют неблагоприятную для детей обстановку в пределах своей компетенции.</w:t>
      </w:r>
    </w:p>
    <w:p w:rsidR="00FA349A" w:rsidRDefault="00FA349A">
      <w:pPr>
        <w:pStyle w:val="point"/>
      </w:pPr>
      <w:r>
        <w:t>7. 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детей.</w:t>
      </w:r>
    </w:p>
    <w:p w:rsidR="00FA349A" w:rsidRDefault="00FA349A">
      <w:pPr>
        <w:pStyle w:val="point"/>
      </w:pPr>
      <w:r>
        <w:t>8. </w:t>
      </w:r>
      <w:proofErr w:type="gramStart"/>
      <w:r>
        <w:t>Отдел образования не позднее одного рабочего дня, следующего за днем поступления информации о неблагоприятной для детей обстановке, направляет ее в учреждение образования, в котором обучается (воспитывается) ребенок (дети), или в социально-педагогический центр по месту проживания (нахождения) ребенка (детей) – в отношении ребенка (детей) в возрасте до 3 лет либо ребенка (детей), который не зачислен в учреждение образования или не проживает с</w:t>
      </w:r>
      <w:proofErr w:type="gramEnd"/>
      <w:r>
        <w:t> семьей в связи с получением образования.</w:t>
      </w:r>
    </w:p>
    <w:p w:rsidR="00FA349A" w:rsidRDefault="00FA349A">
      <w:pPr>
        <w:pStyle w:val="chapter"/>
      </w:pPr>
      <w:r>
        <w:t>ГЛАВА 4</w:t>
      </w:r>
      <w:r>
        <w:br/>
        <w:t>ПРОВЕДЕНИЕ СОЦИАЛЬНОГО РАССЛЕДОВАНИЯ</w:t>
      </w:r>
    </w:p>
    <w:p w:rsidR="00FA349A" w:rsidRDefault="00FA349A">
      <w:pPr>
        <w:pStyle w:val="point"/>
      </w:pPr>
      <w:r>
        <w:t>9. </w:t>
      </w:r>
      <w:proofErr w:type="gramStart"/>
      <w:r>
        <w:t>Руководителем учреждения образования (социально-педагогического центра) в течение одного рабочего дня, следующего за днем получения информации о неблагоприятной для детей обстановке, принимается решение, которым определяются персональный состав комиссии по проведению социального расследования (далее – комиссия), срок его проведения, не превышающий 15 рабочих дней, порядок и срок обследования условий жизни и воспитания ребенка, дата проведения заседания совета учреждения образования (социально-педагогического центра) по профилактике</w:t>
      </w:r>
      <w:proofErr w:type="gramEnd"/>
      <w:r>
        <w:t xml:space="preserve"> безнадзорности и правонарушений несовершеннолетних (далее – совет профилактики).</w:t>
      </w:r>
    </w:p>
    <w:p w:rsidR="00FA349A" w:rsidRDefault="00FA349A">
      <w:pPr>
        <w:pStyle w:val="point"/>
      </w:pPr>
      <w:r>
        <w:t>10. К проведению социального расследования учреждение образования (социально-педагогический центр) при необходимости привлекает специалистов государственных органов, государственных и иных организаций, указанных в пункте 4 настоящего Положения, по месту жительства детей, направив письменное уведомление.</w:t>
      </w:r>
    </w:p>
    <w:p w:rsidR="00FA349A" w:rsidRDefault="00FA349A">
      <w:pPr>
        <w:pStyle w:val="point"/>
      </w:pPr>
      <w:r>
        <w:t>11. Обследование условий жизни и воспитания ребенка (детей) проводится комиссией не позднее трех рабочих дней со дня, следующего за днем принятия руководителем учреждения образования (социально-педагогического центра) решения, указанного в пункте 9 настоящего Положения.</w:t>
      </w:r>
    </w:p>
    <w:p w:rsidR="00FA349A" w:rsidRDefault="00FA349A">
      <w:pPr>
        <w:pStyle w:val="newncpi"/>
      </w:pPr>
      <w:r>
        <w:t>Составляется 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 семьей и участвующих в воспитании ребенка (детей), а также о наличии либо отсутствии критериев и показателей социально опасного положения, установленных постановлением, которым утверждено настоящее Положение.</w:t>
      </w:r>
    </w:p>
    <w:p w:rsidR="00FA349A" w:rsidRDefault="00FA349A">
      <w:pPr>
        <w:pStyle w:val="newncpi"/>
      </w:pPr>
      <w:r>
        <w:t>Акт обследования условий жизни и воспитания ребенка (детей) подписывается членами комиссии и представляется для ознакомления родителям ребенка (детей). При отказе родителей от ознакомления с актом в нем делается отметка об этом с указанием причин отказа.</w:t>
      </w:r>
    </w:p>
    <w:p w:rsidR="00FA349A" w:rsidRDefault="00FA349A">
      <w:pPr>
        <w:pStyle w:val="point"/>
      </w:pPr>
      <w:r>
        <w:lastRenderedPageBreak/>
        <w:t>12. При проведении социального расследования в соответствии с законодательством осуществляется сбор информации о ребенке (детях) и его родителях, имеющей значение для принятия решения о признании ребенка (детей) находящимся в социально опасном положении.</w:t>
      </w:r>
    </w:p>
    <w:p w:rsidR="00FA349A" w:rsidRDefault="00FA349A">
      <w:pPr>
        <w:pStyle w:val="newncpi"/>
      </w:pPr>
      <w:r>
        <w:t>Предложения о мероприятиях формируются государственными органами, государственными и иными организациями при проведении социального расследования. При обследовании условий жизни и воспитания ребенка (детей) оценивается возможность участия каждого из родителей, других членов семьи в реализации мероприятий.</w:t>
      </w:r>
    </w:p>
    <w:p w:rsidR="00FA349A" w:rsidRDefault="00FA349A">
      <w:pPr>
        <w:pStyle w:val="newncpi"/>
      </w:pPr>
      <w:r>
        <w:t>По результатам социального расследования готовятся обобщенная информация и предложения о мероприятиях.</w:t>
      </w:r>
    </w:p>
    <w:p w:rsidR="00FA349A" w:rsidRDefault="00FA349A">
      <w:pPr>
        <w:pStyle w:val="point"/>
      </w:pPr>
      <w:r>
        <w:t>13. Совет профилактики рассматривает акт обследования условий жизни и воспитания ребенка (детей) и информацию по результатам социального расследования и принимает одно из следующих решений:</w:t>
      </w:r>
    </w:p>
    <w:p w:rsidR="00FA349A" w:rsidRDefault="00FA349A">
      <w:pPr>
        <w:pStyle w:val="newncpi"/>
      </w:pPr>
      <w:r>
        <w:t>обратиться в координационный совет по месту жительства семьи для принятия решения о признании ребенка (детей) находящимся в социально опасном положении;</w:t>
      </w:r>
    </w:p>
    <w:p w:rsidR="00FA349A" w:rsidRDefault="00FA349A">
      <w:pPr>
        <w:pStyle w:val="newncpi"/>
      </w:pPr>
      <w:r>
        <w:t>рекомендовать родителям в течение трех рабочих дней обратиться за оказанием социальных услуг, иной помощи по устранению трудной жизненной ситуации в соответствии с законодательством;</w:t>
      </w:r>
    </w:p>
    <w:p w:rsidR="00FA349A" w:rsidRDefault="00FA349A">
      <w:pPr>
        <w:pStyle w:val="newncpi"/>
      </w:pPr>
      <w:r>
        <w:t>информировать отдел образования об отсутствии критериев и показателей социально опасного положения ребенка (детей) в семье.</w:t>
      </w:r>
    </w:p>
    <w:p w:rsidR="00FA349A" w:rsidRDefault="00FA349A">
      <w:pPr>
        <w:pStyle w:val="point"/>
      </w:pPr>
      <w:r>
        <w:t>14. 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профилактики, акт обследования условий жизни и воспитания ребенка (детей), информация по результатам социального расследования и предложения о мероприятиях.</w:t>
      </w:r>
    </w:p>
    <w:p w:rsidR="00FA349A" w:rsidRDefault="00FA349A">
      <w:pPr>
        <w:pStyle w:val="newncpi"/>
      </w:pPr>
      <w:r>
        <w:t>В государственный орган, государственную и иную организацию, предоставляющие указанные в абзаце третьем пункта 13 настоящего Положения социальные услуги, иную помощь, в течение одного рабочего дня после проведения заседания совета профилактики направляется выписка из решения совета профилактики.</w:t>
      </w:r>
    </w:p>
    <w:p w:rsidR="00FA349A" w:rsidRDefault="00FA349A">
      <w:pPr>
        <w:pStyle w:val="point"/>
      </w:pPr>
      <w:r>
        <w:t>14</w:t>
      </w:r>
      <w:r>
        <w:rPr>
          <w:vertAlign w:val="superscript"/>
        </w:rPr>
        <w:t>1</w:t>
      </w:r>
      <w:r>
        <w:t>. </w:t>
      </w:r>
      <w:proofErr w:type="gramStart"/>
      <w:r>
        <w:t>Государственный орган, государственная и иная организации, предоставляющие социальные услуги, иную помощь, не позднее 14 рабочих дней со дня получения выписки из решения совета профилактики направляют в совет профилактики информацию об оказании социальных услуг, иной помощи либо о </w:t>
      </w:r>
      <w:proofErr w:type="spellStart"/>
      <w:r>
        <w:t>необращении</w:t>
      </w:r>
      <w:proofErr w:type="spellEnd"/>
      <w:r>
        <w:t xml:space="preserve"> родителей за оказанием таких услуг, иной помощи для контроля условий жизни и воспитания ребенка (детей) и принятия решения в соответствии с абзацами</w:t>
      </w:r>
      <w:proofErr w:type="gramEnd"/>
      <w:r>
        <w:t xml:space="preserve"> вторым и третьим пункта 13 настоящего Положения.</w:t>
      </w:r>
    </w:p>
    <w:p w:rsidR="00FA349A" w:rsidRDefault="00FA349A">
      <w:pPr>
        <w:pStyle w:val="chapter"/>
      </w:pPr>
      <w:proofErr w:type="gramStart"/>
      <w:r>
        <w:t>ГЛАВА 5</w:t>
      </w:r>
      <w:r>
        <w:br/>
        <w:t>ПОРЯДОК ПРИНЯТИЯ РЕШЕНИЯ О ПРИЗНАНИИ РЕБЕНКА (ДЕТЕЙ) НАХОДЯЩИМСЯ В СОЦИАЛЬНО ОПАСНОМ ПОЛОЖЕНИИ, КОНТРОЛЬ ЗА ЕГО ИСПОЛНЕНИЕМ И ОБЖАЛОВАНИЕ ТАКОГО РЕШЕНИЯ</w:t>
      </w:r>
      <w:proofErr w:type="gramEnd"/>
    </w:p>
    <w:p w:rsidR="00FA349A" w:rsidRDefault="00FA349A">
      <w:pPr>
        <w:pStyle w:val="point"/>
      </w:pPr>
      <w:r>
        <w:t>15. Материалы, указанные в части первой пункта 14 настоящего Положения, рассматриваются координационным советом в течение 14 дней.</w:t>
      </w:r>
    </w:p>
    <w:p w:rsidR="00FA349A" w:rsidRDefault="00FA349A">
      <w:pPr>
        <w:pStyle w:val="newncpi"/>
      </w:pPr>
      <w:r>
        <w:t>О дате и времени проведения заседания координационного совета в обязательном порядке уведомляются родители.</w:t>
      </w:r>
    </w:p>
    <w:p w:rsidR="00FA349A" w:rsidRDefault="00FA349A">
      <w:pPr>
        <w:pStyle w:val="newncpi"/>
      </w:pPr>
      <w:r>
        <w:t>Координационный совет принимает одно из следующих решений:</w:t>
      </w:r>
    </w:p>
    <w:p w:rsidR="00FA349A" w:rsidRDefault="00FA349A">
      <w:pPr>
        <w:pStyle w:val="newncpi"/>
      </w:pPr>
      <w:r>
        <w:t>признать ребенка (детей) находящимся в социально опасном положении и определить мероприятия, обязательные для исполнения родителями и государственными органами, государственными и иными организациями;</w:t>
      </w:r>
    </w:p>
    <w:p w:rsidR="00FA349A" w:rsidRDefault="00FA349A">
      <w:pPr>
        <w:pStyle w:val="newncpi"/>
      </w:pPr>
      <w:proofErr w:type="gramStart"/>
      <w:r>
        <w:t>отказать в признании ребенка (детей) находящимся в социально опасном положении с указанием причин такого отказа.</w:t>
      </w:r>
      <w:proofErr w:type="gramEnd"/>
    </w:p>
    <w:p w:rsidR="00FA349A" w:rsidRDefault="00FA349A">
      <w:pPr>
        <w:pStyle w:val="point"/>
      </w:pPr>
      <w:r>
        <w:lastRenderedPageBreak/>
        <w:t>16. Решение о признании ребенка (детей) находящимся в социально опасном положении, включающее мероприятия, в течение трех рабочих дней со дня его принятия направляется родителям, государственным органам, государственным и иным организациям, ответственным за его реализацию.</w:t>
      </w:r>
    </w:p>
    <w:p w:rsidR="00FA349A" w:rsidRDefault="00FA349A">
      <w:pPr>
        <w:pStyle w:val="point"/>
      </w:pPr>
      <w:r>
        <w:t>17. Исполнение решения о признании ребенка (детей) находящимся в социально опасном положении не реже одного раза в квартал рассматривается координационным советом.</w:t>
      </w:r>
    </w:p>
    <w:p w:rsidR="00FA349A" w:rsidRDefault="00FA349A">
      <w:pPr>
        <w:pStyle w:val="point"/>
      </w:pPr>
      <w:r>
        <w:t>18. Координационный совет по результатам анализа исполнения родителями и государственными органами, государственными и иными организациями решения о признании ребенка (детей) находящимся в социально опасном положении принимает решение:</w:t>
      </w:r>
    </w:p>
    <w:p w:rsidR="00FA349A" w:rsidRDefault="00FA349A">
      <w:pPr>
        <w:pStyle w:val="newncpi"/>
      </w:pPr>
      <w:proofErr w:type="gramStart"/>
      <w:r>
        <w:t>о внесении изменений и дополнений в решение о признании ребенка (детей) находящимся в социально опасном положении, в том числе о включении дополнительных мероприятий, изменении сроков их исполнения, ответственных исполнителей;</w:t>
      </w:r>
      <w:proofErr w:type="gramEnd"/>
    </w:p>
    <w:p w:rsidR="00FA349A" w:rsidRDefault="00FA349A">
      <w:pPr>
        <w:pStyle w:val="newncpi"/>
      </w:pPr>
      <w:r>
        <w:t>о направлении в комиссию по делам несовершеннолетних ходатайства о необходимости признания ребенка (детей) нуждающимся в государственной защите;</w:t>
      </w:r>
    </w:p>
    <w:p w:rsidR="00FA349A" w:rsidRDefault="00FA349A">
      <w:pPr>
        <w:pStyle w:val="newncpi"/>
      </w:pPr>
      <w:proofErr w:type="gramStart"/>
      <w:r>
        <w:t>о прекращении исполнения решения о признании ребенка (детей) находящимся в социально опасном положении в случае устранения причин, повлекших признание ребенка (детей) находящимся в социально опасном положении, или по достижении ребенком возраста восемнадцати лет, в случае избрания для него меры пресечения в виде заключения под стражу, осуждения его к наказанию в виде ареста или лишения свободы, в случае смерти ребенка, а</w:t>
      </w:r>
      <w:proofErr w:type="gramEnd"/>
      <w:r>
        <w:t xml:space="preserve"> также объявления его умершим либо признания безвестно отсутствующим в установленном законодательством порядке.</w:t>
      </w:r>
    </w:p>
    <w:p w:rsidR="00FA349A" w:rsidRDefault="00FA349A">
      <w:pPr>
        <w:pStyle w:val="point"/>
      </w:pPr>
      <w:r>
        <w:t>19. </w:t>
      </w:r>
      <w:proofErr w:type="gramStart"/>
      <w:r>
        <w:t>При изменении места жительства ребенка (детей), признанного находящимся в социально опасном положении, учреждение образования (социально-педагогический центр) информирует координационный совет по новому месту жительства семьи и направляет решение о признании ребенка (детей) находящимся в социально опасном положении и мероприятия для принятия решения по новому месту жительства семьи в соответствии с частью третьей пункта 15 настоящего Положения.</w:t>
      </w:r>
      <w:proofErr w:type="gramEnd"/>
    </w:p>
    <w:p w:rsidR="00FA349A" w:rsidRDefault="00FA349A">
      <w:pPr>
        <w:pStyle w:val="point"/>
      </w:pPr>
      <w:r>
        <w:t>20. Учет детей, находящихся в социально опасном положении, осуществляют отделы образования либо уполномоченные ими учреждения образования (социально-педагогические центры) в порядке, установленном законодательством.</w:t>
      </w:r>
    </w:p>
    <w:p w:rsidR="00FA349A" w:rsidRDefault="00FA349A">
      <w:pPr>
        <w:pStyle w:val="point"/>
      </w:pPr>
      <w:r>
        <w:t>21. Решение о признании (об отказе в признании) ребенка (детей) находящимся в социально опасном положении может быть обжаловано родителями в течение 10 рабочих дней со дня его принятия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FA349A" w:rsidRDefault="00FA349A">
      <w:pPr>
        <w:pStyle w:val="newncpi"/>
      </w:pPr>
      <w:r>
        <w:t xml:space="preserve">Обжалование решения о признании ребенка (детей) </w:t>
      </w:r>
      <w:proofErr w:type="gramStart"/>
      <w:r>
        <w:t>находящимся</w:t>
      </w:r>
      <w:proofErr w:type="gramEnd"/>
      <w:r>
        <w:t xml:space="preserve"> в социально опасном положении не приостанавливает его исполнение.</w:t>
      </w:r>
    </w:p>
    <w:p w:rsidR="00FA349A" w:rsidRDefault="00FA349A">
      <w:pPr>
        <w:pStyle w:val="chapter"/>
      </w:pPr>
      <w:r>
        <w:t>ГЛАВА 6</w:t>
      </w:r>
      <w:r>
        <w:br/>
        <w:t>РЕАЛИЗАЦИЯ МЕРОПРИЯТИЙ</w:t>
      </w:r>
    </w:p>
    <w:p w:rsidR="00FA349A" w:rsidRDefault="00FA349A">
      <w:pPr>
        <w:pStyle w:val="point"/>
      </w:pPr>
      <w:r>
        <w:t>22. Реализацию мероприятий обеспечивают:</w:t>
      </w:r>
    </w:p>
    <w:p w:rsidR="00FA349A" w:rsidRDefault="00FA349A">
      <w:pPr>
        <w:pStyle w:val="underpoint"/>
      </w:pPr>
      <w:r>
        <w:t>22.1. городские, районные исполнительные комитеты (местные администрации районов в городах), которые в пределах своей компетенции:</w:t>
      </w:r>
    </w:p>
    <w:p w:rsidR="00FA349A" w:rsidRDefault="00FA349A">
      <w:pPr>
        <w:pStyle w:val="newncpi"/>
      </w:pPr>
      <w:r>
        <w:t>организуют работу по профилактике семейного неблагополучия, насилия в семье, жестокого обращения с детьми, безнадзорности и правонарушений детей;</w:t>
      </w:r>
    </w:p>
    <w:p w:rsidR="00FA349A" w:rsidRDefault="00FA349A">
      <w:pPr>
        <w:pStyle w:val="newncpi"/>
      </w:pPr>
      <w:r>
        <w:t>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помещений, в которых проживают в качестве членов семей собственников жилых помещений дети, признанные находящимися в социально опасном положении;</w:t>
      </w:r>
    </w:p>
    <w:p w:rsidR="00FA349A" w:rsidRDefault="00FA349A">
      <w:pPr>
        <w:pStyle w:val="newncpi"/>
      </w:pPr>
      <w:r>
        <w:lastRenderedPageBreak/>
        <w:t>формируют и вносят для утверждения в Советы депутатов региональные комплексы мероприятий по вопросам социальной поддержки детей и семей, воспитывающих детей (в том числе оказание помощи к учебному году);</w:t>
      </w:r>
    </w:p>
    <w:p w:rsidR="00FA349A" w:rsidRDefault="00FA349A">
      <w:pPr>
        <w:pStyle w:val="underpoint"/>
      </w:pPr>
      <w:r>
        <w:t>22.2. сельские, поселковые исполнительные комитеты, которые в пределах своей компетенции оказывают помощь семьям, находящимся в социально опасном положении, в решении бытовых, жилищных и иных вопросов;</w:t>
      </w:r>
    </w:p>
    <w:p w:rsidR="00FA349A" w:rsidRDefault="00FA349A">
      <w:pPr>
        <w:pStyle w:val="underpoint"/>
      </w:pPr>
      <w:r>
        <w:t>22.3. комиссии по делам несовершеннолетних, которые в пределах своей компетенции:</w:t>
      </w:r>
    </w:p>
    <w:p w:rsidR="00FA349A" w:rsidRDefault="00FA349A">
      <w:pPr>
        <w:pStyle w:val="newncpi"/>
      </w:pPr>
      <w:r>
        <w:t>в установленном законодательством порядке принимают меры по защите прав и законных интересов ребенка (детей), находящегося в социально опасном положении;</w:t>
      </w:r>
    </w:p>
    <w:p w:rsidR="00FA349A" w:rsidRDefault="00FA349A">
      <w:pPr>
        <w:pStyle w:val="newncpi"/>
      </w:pPr>
      <w:r>
        <w:t>организуют оказание помощи по обучению, трудовому и бытовому устройству ребенку (детям), досрочно прекратившему образовательные отношения и признанному находящимся в социально опасном положении;</w:t>
      </w:r>
    </w:p>
    <w:p w:rsidR="00FA349A" w:rsidRDefault="00FA349A">
      <w:pPr>
        <w:pStyle w:val="underpoint"/>
      </w:pPr>
      <w:r>
        <w:t>22.4. отделы образования, которые в пределах своей компетенции:</w:t>
      </w:r>
    </w:p>
    <w:p w:rsidR="00FA349A" w:rsidRDefault="00FA349A">
      <w:pPr>
        <w:pStyle w:val="newncpi"/>
      </w:pPr>
      <w:r>
        <w:t>обеспечивают реализацию права ребенка (детей) на получение образования;</w:t>
      </w:r>
    </w:p>
    <w:p w:rsidR="00FA349A" w:rsidRDefault="00FA349A">
      <w:pPr>
        <w:pStyle w:val="newncpi"/>
      </w:pPr>
      <w:r>
        <w:t>обеспечивают доступность образования, в том числе лицам с особенностями психофизического развития в соответствии с их состоянием здоровья и познавательными возможностями, на всех уровнях основного образования и при получении дополнительного образования;</w:t>
      </w:r>
    </w:p>
    <w:p w:rsidR="00FA349A" w:rsidRDefault="00FA349A">
      <w:pPr>
        <w:pStyle w:val="newncpi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условиями содержания, воспитания и образования ребенка (детей), признанного находящимся в социально опасном положении;</w:t>
      </w:r>
    </w:p>
    <w:p w:rsidR="00FA349A" w:rsidRDefault="00FA349A">
      <w:pPr>
        <w:pStyle w:val="newncpi"/>
      </w:pPr>
      <w:r>
        <w:t>обеспечивают учет детей, признанных находящимися в социально опасном положении;</w:t>
      </w:r>
    </w:p>
    <w:p w:rsidR="00FA349A" w:rsidRDefault="00FA349A">
      <w:pPr>
        <w:pStyle w:val="underpoint"/>
      </w:pPr>
      <w:r>
        <w:t>22.5. учреждения образования (социально-педагогические центры), которые в пределах своей компетенции:</w:t>
      </w:r>
    </w:p>
    <w:p w:rsidR="00FA349A" w:rsidRDefault="00FA349A">
      <w:pPr>
        <w:pStyle w:val="newncpi"/>
      </w:pPr>
      <w:r>
        <w:t>создают специальные условия для получения образования лицами с особенностями психофизического развития и оказания им коррекционно-педагогической помощи;</w:t>
      </w:r>
    </w:p>
    <w:p w:rsidR="00FA349A" w:rsidRDefault="00FA349A">
      <w:pPr>
        <w:pStyle w:val="newncpi"/>
      </w:pPr>
      <w:r>
        <w:t>оказывают психологическую помощь и социально-педагогическую поддержку ребенку (детям) и родителям;</w:t>
      </w:r>
    </w:p>
    <w:p w:rsidR="00FA349A" w:rsidRDefault="00FA349A">
      <w:pPr>
        <w:pStyle w:val="newncpi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условиями содержания, воспитания и образования ребенка (детей), признанного находящимся в социально опасном положении;</w:t>
      </w:r>
    </w:p>
    <w:p w:rsidR="00FA349A" w:rsidRDefault="00FA349A">
      <w:pPr>
        <w:pStyle w:val="underpoint"/>
      </w:pPr>
      <w:r>
        <w:t>22.6. организации здравоохранения, которые в пределах своей компетенции:</w:t>
      </w:r>
    </w:p>
    <w:p w:rsidR="00FA349A" w:rsidRDefault="00FA349A">
      <w:pPr>
        <w:pStyle w:val="newncpi"/>
      </w:pPr>
      <w:r>
        <w:t>в установленном законодательством порядке оказывают медицинскую помощь;</w:t>
      </w:r>
    </w:p>
    <w:p w:rsidR="00FA349A" w:rsidRDefault="00FA349A">
      <w:pPr>
        <w:pStyle w:val="newncpi"/>
      </w:pPr>
      <w:r>
        <w:t>консультируют родителей по вопросам организации условий быта, ухода, питания ребенка (детей);</w:t>
      </w:r>
    </w:p>
    <w:p w:rsidR="00FA349A" w:rsidRDefault="00FA349A">
      <w:pPr>
        <w:pStyle w:val="newncpi"/>
      </w:pPr>
      <w:r>
        <w:t>обучают родителей навыкам ухода за новорожденными детьми и детьми раннего возраста;</w:t>
      </w:r>
    </w:p>
    <w:p w:rsidR="00FA349A" w:rsidRDefault="00FA349A">
      <w:pPr>
        <w:pStyle w:val="newncpi"/>
      </w:pPr>
      <w:r>
        <w:t>консультируют родителей и других членов семьи по вопросам формирования здорового образа жизни;</w:t>
      </w:r>
    </w:p>
    <w:p w:rsidR="00FA349A" w:rsidRDefault="00FA349A">
      <w:pPr>
        <w:pStyle w:val="newncpi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выполнением медицинских рекомендаций по профилактике, диагностике, лечению и медицинской реабилитации ребенка (детей);</w:t>
      </w:r>
    </w:p>
    <w:p w:rsidR="00FA349A" w:rsidRDefault="00FA349A">
      <w:pPr>
        <w:pStyle w:val="newncpi"/>
      </w:pPr>
      <w:r>
        <w:t>обеспечивают медицинское наблюдение, в том числе на дому, детей дошкольного возраста и детей-инвалидов;</w:t>
      </w:r>
    </w:p>
    <w:p w:rsidR="00FA349A" w:rsidRDefault="00FA349A">
      <w:pPr>
        <w:pStyle w:val="underpoint"/>
      </w:pPr>
      <w:r>
        <w:t>22.7. 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детей, которые в пределах своей компетенции:</w:t>
      </w:r>
    </w:p>
    <w:p w:rsidR="00FA349A" w:rsidRDefault="00FA349A">
      <w:pPr>
        <w:pStyle w:val="newncpi"/>
      </w:pPr>
      <w:r>
        <w:t>проводят обследования многодетных семей, семей, воспитывающих детей-инвалидов, семей, в которых выявлены признаки неблагоприятной для детей обстановки;</w:t>
      </w:r>
    </w:p>
    <w:p w:rsidR="00FA349A" w:rsidRDefault="00FA349A">
      <w:pPr>
        <w:pStyle w:val="newncpi"/>
      </w:pPr>
      <w:r>
        <w:t xml:space="preserve">оказывают социальные услуги, в том числе консультационно-информационные, социально-психологические, социально-педагогические, социально-посреднические, социально-реабилитационные, а также услуги временного приюта, социального </w:t>
      </w:r>
      <w:r>
        <w:lastRenderedPageBreak/>
        <w:t>патроната, услуги няни, иные виды социальных услуг в зависимости от потребностей семьи;</w:t>
      </w:r>
    </w:p>
    <w:p w:rsidR="00FA349A" w:rsidRDefault="00FA349A">
      <w:pPr>
        <w:pStyle w:val="newncpi"/>
      </w:pPr>
      <w:r>
        <w:t>назначают государственную адресную социальную помощь, материальную помощь, пенсии и пособия;</w:t>
      </w:r>
    </w:p>
    <w:p w:rsidR="00FA349A" w:rsidRDefault="00FA349A">
      <w:pPr>
        <w:pStyle w:val="newncpi"/>
      </w:pPr>
      <w:proofErr w:type="gramStart"/>
      <w:r>
        <w:t>участвуют в распределении безвозмездной (спонсорской) помощи, полученной в виде товаров (работ, услуг), иностранной безвозмездной помощи, помощи (пожертвований), полученной от физических лиц;</w:t>
      </w:r>
      <w:proofErr w:type="gramEnd"/>
    </w:p>
    <w:p w:rsidR="00FA349A" w:rsidRDefault="00FA349A">
      <w:pPr>
        <w:pStyle w:val="newncpi"/>
      </w:pPr>
      <w:r>
        <w:t xml:space="preserve">оказывают содействие родителям в трудоустройстве, профессиональной подготовке, переподготовке, повышении квалификации, организации предпринимательской деятельности, деятельности по оказанию услуг в сфере </w:t>
      </w:r>
      <w:proofErr w:type="spellStart"/>
      <w:r>
        <w:t>агроэкотуризма</w:t>
      </w:r>
      <w:proofErr w:type="spellEnd"/>
      <w:r>
        <w:t>, ремесленной деятельности, реализуют иные меры в сфере содействия занятости;</w:t>
      </w:r>
    </w:p>
    <w:p w:rsidR="00FA349A" w:rsidRDefault="00FA349A">
      <w:pPr>
        <w:pStyle w:val="newncpi"/>
      </w:pPr>
      <w:r>
        <w:t>участвуют в мероприятиях по профилактике неблагоприятной для детей обстановки, противодействию домашнему насилию;</w:t>
      </w:r>
    </w:p>
    <w:p w:rsidR="00FA349A" w:rsidRDefault="00FA349A">
      <w:pPr>
        <w:pStyle w:val="underpoint"/>
      </w:pPr>
      <w:r>
        <w:t>22.8. территориальные органы внутренних дел, которые в пределах своей компетенции:</w:t>
      </w:r>
    </w:p>
    <w:p w:rsidR="00FA349A" w:rsidRDefault="00FA349A">
      <w:pPr>
        <w:pStyle w:val="newncpi"/>
      </w:pPr>
      <w:r>
        <w:t>проводят беседы с членами семьи по правовым вопросам и соблюдению требований законодательства;</w:t>
      </w:r>
    </w:p>
    <w:p w:rsidR="00FA349A" w:rsidRDefault="00FA349A">
      <w:pPr>
        <w:pStyle w:val="newncpi"/>
      </w:pPr>
      <w:r>
        <w:t>при необходимости осуществляют подготовку документов для направления родителей, других членов семьи в лечебно-трудовые профилактории;</w:t>
      </w:r>
    </w:p>
    <w:p w:rsidR="00FA349A" w:rsidRDefault="00FA349A">
      <w:pPr>
        <w:pStyle w:val="underpoint"/>
      </w:pPr>
      <w:r>
        <w:t>22.9. органы и подразделения по чрезвычайным ситуациям, которые в пределах своей компетенции проводят информационно-разъяснительную работу о необходимости соблюдения требований пожарной безопасности;</w:t>
      </w:r>
    </w:p>
    <w:p w:rsidR="00FA349A" w:rsidRDefault="00FA349A">
      <w:pPr>
        <w:pStyle w:val="underpoint"/>
      </w:pPr>
      <w:r>
        <w:t>22.10. 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хозяйства, которые в пределах своей компетенции и при наличии оснований:</w:t>
      </w:r>
    </w:p>
    <w:p w:rsidR="00FA349A" w:rsidRDefault="00FA349A">
      <w:pPr>
        <w:pStyle w:val="newncpi"/>
      </w:pPr>
      <w:r>
        <w:t>оказывают содействие в принятии на учет граждан, нуждающихся в улучшении жилищных условий;</w:t>
      </w:r>
    </w:p>
    <w:p w:rsidR="00FA349A" w:rsidRDefault="00FA349A">
      <w:pPr>
        <w:pStyle w:val="newncpi"/>
      </w:pPr>
      <w:r>
        <w:t>реализуют меры по осуществлению ремонта в жилых помещениях государственного жилищного фонда по месту жительства семьи, ребенок (дети) в которой находится в социально опасном положении;</w:t>
      </w:r>
    </w:p>
    <w:p w:rsidR="00FA349A" w:rsidRDefault="00FA349A">
      <w:pPr>
        <w:pStyle w:val="underpoint"/>
      </w:pPr>
      <w:proofErr w:type="gramStart"/>
      <w:r>
        <w:t>22.11. организации, осуществляющие учет, расчет и начисление платы за жилищно-коммунальные услуги и платы за пользование жилым помещением, которые в пределах своей компетенции уведомляют родителей об имеющейся задолженности по оплате жилищно-коммунальных услуг, возмещению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</w:t>
      </w:r>
      <w:proofErr w:type="gramEnd"/>
      <w:r>
        <w:t xml:space="preserve"> </w:t>
      </w:r>
      <w:proofErr w:type="gramStart"/>
      <w:r>
        <w:t>домах</w:t>
      </w:r>
      <w:proofErr w:type="gramEnd"/>
      <w:r>
        <w:t>.</w:t>
      </w:r>
    </w:p>
    <w:p w:rsidR="00FA349A" w:rsidRDefault="00FA349A">
      <w:pPr>
        <w:pStyle w:val="newncpi"/>
      </w:pPr>
      <w:r>
        <w:t> </w:t>
      </w:r>
    </w:p>
    <w:p w:rsidR="004B0DDE" w:rsidRDefault="004B0DDE"/>
    <w:sectPr w:rsidR="004B0DDE" w:rsidSect="00FA3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D4" w:rsidRDefault="009653D4" w:rsidP="00FA349A">
      <w:r>
        <w:separator/>
      </w:r>
    </w:p>
  </w:endnote>
  <w:endnote w:type="continuationSeparator" w:id="0">
    <w:p w:rsidR="009653D4" w:rsidRDefault="009653D4" w:rsidP="00FA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9A" w:rsidRDefault="00FA34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9A" w:rsidRDefault="00FA34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287"/>
    </w:tblGrid>
    <w:tr w:rsidR="00FA349A" w:rsidTr="00FA349A">
      <w:tc>
        <w:tcPr>
          <w:tcW w:w="1800" w:type="dxa"/>
          <w:shd w:val="clear" w:color="auto" w:fill="auto"/>
          <w:vAlign w:val="center"/>
        </w:tcPr>
        <w:p w:rsidR="00FA349A" w:rsidRDefault="00FA349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08.09.2021</w:t>
          </w:r>
        </w:p>
        <w:p w:rsidR="00FA349A" w:rsidRP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A349A" w:rsidRDefault="00FA34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D4" w:rsidRDefault="009653D4" w:rsidP="00FA349A">
      <w:r>
        <w:separator/>
      </w:r>
    </w:p>
  </w:footnote>
  <w:footnote w:type="continuationSeparator" w:id="0">
    <w:p w:rsidR="009653D4" w:rsidRDefault="009653D4" w:rsidP="00FA3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9A" w:rsidRDefault="00FA349A" w:rsidP="00183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349A" w:rsidRDefault="00FA34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9A" w:rsidRPr="00FA349A" w:rsidRDefault="00FA349A" w:rsidP="0018356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A349A">
      <w:rPr>
        <w:rStyle w:val="a7"/>
        <w:rFonts w:ascii="Times New Roman" w:hAnsi="Times New Roman" w:cs="Times New Roman"/>
        <w:sz w:val="24"/>
      </w:rPr>
      <w:fldChar w:fldCharType="begin"/>
    </w:r>
    <w:r w:rsidRPr="00FA349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A349A">
      <w:rPr>
        <w:rStyle w:val="a7"/>
        <w:rFonts w:ascii="Times New Roman" w:hAnsi="Times New Roman" w:cs="Times New Roman"/>
        <w:sz w:val="24"/>
      </w:rPr>
      <w:fldChar w:fldCharType="separate"/>
    </w:r>
    <w:r w:rsidR="00411786">
      <w:rPr>
        <w:rStyle w:val="a7"/>
        <w:rFonts w:ascii="Times New Roman" w:hAnsi="Times New Roman" w:cs="Times New Roman"/>
        <w:noProof/>
        <w:sz w:val="24"/>
      </w:rPr>
      <w:t>9</w:t>
    </w:r>
    <w:r w:rsidRPr="00FA349A">
      <w:rPr>
        <w:rStyle w:val="a7"/>
        <w:rFonts w:ascii="Times New Roman" w:hAnsi="Times New Roman" w:cs="Times New Roman"/>
        <w:sz w:val="24"/>
      </w:rPr>
      <w:fldChar w:fldCharType="end"/>
    </w:r>
  </w:p>
  <w:p w:rsidR="00FA349A" w:rsidRPr="00FA349A" w:rsidRDefault="00FA349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9A" w:rsidRDefault="00FA34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9A"/>
    <w:rsid w:val="00241EF9"/>
    <w:rsid w:val="003F7761"/>
    <w:rsid w:val="00411786"/>
    <w:rsid w:val="004B0DDE"/>
    <w:rsid w:val="00953E88"/>
    <w:rsid w:val="009653D4"/>
    <w:rsid w:val="00C82108"/>
    <w:rsid w:val="00E467FA"/>
    <w:rsid w:val="00F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A349A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A349A"/>
    <w:pPr>
      <w:spacing w:before="240" w:after="240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A349A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FA349A"/>
    <w:pPr>
      <w:spacing w:before="240" w:after="24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A349A"/>
    <w:pPr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A349A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A349A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A349A"/>
    <w:pPr>
      <w:ind w:left="102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A349A"/>
    <w:pPr>
      <w:spacing w:after="28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A349A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A349A"/>
    <w:pPr>
      <w:spacing w:after="12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A349A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A349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349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34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349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A34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349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A34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49A"/>
  </w:style>
  <w:style w:type="paragraph" w:styleId="a5">
    <w:name w:val="footer"/>
    <w:basedOn w:val="a"/>
    <w:link w:val="a6"/>
    <w:uiPriority w:val="99"/>
    <w:semiHidden/>
    <w:unhideWhenUsed/>
    <w:rsid w:val="00FA34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349A"/>
  </w:style>
  <w:style w:type="character" w:styleId="a7">
    <w:name w:val="page number"/>
    <w:basedOn w:val="a0"/>
    <w:uiPriority w:val="99"/>
    <w:semiHidden/>
    <w:unhideWhenUsed/>
    <w:rsid w:val="00FA349A"/>
  </w:style>
  <w:style w:type="table" w:styleId="a8">
    <w:name w:val="Table Grid"/>
    <w:basedOn w:val="a1"/>
    <w:uiPriority w:val="59"/>
    <w:rsid w:val="00FA3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21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21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A349A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A349A"/>
    <w:pPr>
      <w:spacing w:before="240" w:after="240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A349A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FA349A"/>
    <w:pPr>
      <w:spacing w:before="240" w:after="24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A349A"/>
    <w:pPr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A349A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A349A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A349A"/>
    <w:pPr>
      <w:ind w:left="102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A349A"/>
    <w:pPr>
      <w:spacing w:after="28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A349A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A349A"/>
    <w:pPr>
      <w:spacing w:after="12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A349A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A349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349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34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349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A34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349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A34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49A"/>
  </w:style>
  <w:style w:type="paragraph" w:styleId="a5">
    <w:name w:val="footer"/>
    <w:basedOn w:val="a"/>
    <w:link w:val="a6"/>
    <w:uiPriority w:val="99"/>
    <w:semiHidden/>
    <w:unhideWhenUsed/>
    <w:rsid w:val="00FA34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349A"/>
  </w:style>
  <w:style w:type="character" w:styleId="a7">
    <w:name w:val="page number"/>
    <w:basedOn w:val="a0"/>
    <w:uiPriority w:val="99"/>
    <w:semiHidden/>
    <w:unhideWhenUsed/>
    <w:rsid w:val="00FA349A"/>
  </w:style>
  <w:style w:type="table" w:styleId="a8">
    <w:name w:val="Table Grid"/>
    <w:basedOn w:val="a1"/>
    <w:uiPriority w:val="59"/>
    <w:rsid w:val="00FA3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21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3312</Words>
  <Characters>24374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 Журавская</cp:lastModifiedBy>
  <cp:revision>2</cp:revision>
  <cp:lastPrinted>2021-09-08T06:39:00Z</cp:lastPrinted>
  <dcterms:created xsi:type="dcterms:W3CDTF">2023-07-21T06:19:00Z</dcterms:created>
  <dcterms:modified xsi:type="dcterms:W3CDTF">2023-07-21T06:19:00Z</dcterms:modified>
</cp:coreProperties>
</file>