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A26D" w14:textId="77777777" w:rsidR="000D5C97" w:rsidRPr="000F2362" w:rsidRDefault="000D5C97" w:rsidP="000F23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F2362">
        <w:rPr>
          <w:rFonts w:ascii="Times New Roman" w:hAnsi="Times New Roman" w:cs="Times New Roman"/>
          <w:b/>
          <w:bCs/>
          <w:sz w:val="30"/>
          <w:szCs w:val="30"/>
        </w:rPr>
        <w:t>Изменения нормативных документов по порядку расследования причин аварий и инцидентов</w:t>
      </w:r>
    </w:p>
    <w:p w14:paraId="300C02FF" w14:textId="77777777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C9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DBAA7B" w14:textId="77777777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C97">
        <w:rPr>
          <w:rFonts w:ascii="Times New Roman" w:hAnsi="Times New Roman" w:cs="Times New Roman"/>
          <w:sz w:val="30"/>
          <w:szCs w:val="30"/>
        </w:rPr>
        <w:t xml:space="preserve">16 октября 2025 года на Национальном правовом Интернет-портале Республики Беларусь опубликовано постановление Министерства по чрезвычайным ситуациям Республики Беларусь от 10 сентября 2025 г. № 43 «О техническом расследовании причин аварий и инцидентов». </w:t>
      </w:r>
    </w:p>
    <w:p w14:paraId="21281337" w14:textId="77777777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Указанным п</w:t>
      </w:r>
      <w:r w:rsidRPr="000D5C97">
        <w:rPr>
          <w:rFonts w:ascii="Times New Roman" w:hAnsi="Times New Roman" w:cs="Times New Roman"/>
          <w:sz w:val="30"/>
          <w:szCs w:val="30"/>
        </w:rPr>
        <w:t xml:space="preserve">остановлением утверждены в новой редакции: </w:t>
      </w:r>
    </w:p>
    <w:p w14:paraId="1975F95A" w14:textId="77777777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C97">
        <w:rPr>
          <w:rFonts w:ascii="Times New Roman" w:hAnsi="Times New Roman" w:cs="Times New Roman"/>
          <w:sz w:val="30"/>
          <w:szCs w:val="30"/>
        </w:rPr>
        <w:t xml:space="preserve">Инструкция о порядке, сроках направления и сбора информации о возникновении аварии или инцидента; Инструкция о порядке технического расследования причин аварий и инцидентов, а также их учета. При этом содержание указанных документов концептуально не изменено. </w:t>
      </w:r>
    </w:p>
    <w:p w14:paraId="5DEBB966" w14:textId="77777777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п</w:t>
      </w:r>
      <w:r w:rsidRPr="000D5C97">
        <w:rPr>
          <w:rFonts w:ascii="Times New Roman" w:hAnsi="Times New Roman" w:cs="Times New Roman"/>
          <w:sz w:val="30"/>
          <w:szCs w:val="30"/>
        </w:rPr>
        <w:t xml:space="preserve">ризнаны утратившими силу: постановление Министерства по чрезвычайным ситуациям Республики Беларусь от 6 июля 2016 г. № 33 «Об утверждении Инструкции о порядке, сроках направления и сбора информации о возникновении аварии или инцидента»; постановление Министерства по чрезвычайным ситуациям Республики Беларусь от 12 июля 2016 г. № 36 «Об утверждении Инструкции о порядке технического расследования причин аварий и инцидентов, а также их учета». </w:t>
      </w:r>
    </w:p>
    <w:p w14:paraId="373477BD" w14:textId="77777777" w:rsidR="005C104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C97">
        <w:rPr>
          <w:rFonts w:ascii="Times New Roman" w:hAnsi="Times New Roman" w:cs="Times New Roman"/>
          <w:sz w:val="30"/>
          <w:szCs w:val="30"/>
        </w:rPr>
        <w:t>Постановление МЧС от 10 сентября 2025 г. № 43 вступило в силу с 17 октября 2025 г.</w:t>
      </w:r>
    </w:p>
    <w:p w14:paraId="72E266E6" w14:textId="07A7996C" w:rsidR="000D5C97" w:rsidRDefault="000D5C97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AD5CFA" w14:textId="652C796E" w:rsidR="000F2362" w:rsidRDefault="000F2362" w:rsidP="000F2362">
      <w:pPr>
        <w:pStyle w:val="a4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государственный инспектор</w:t>
      </w:r>
    </w:p>
    <w:p w14:paraId="40D4A522" w14:textId="77777777" w:rsidR="000F2362" w:rsidRDefault="000F2362" w:rsidP="000F2362">
      <w:pPr>
        <w:pStyle w:val="a4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Мозырского    межрайонного   отдела</w:t>
      </w:r>
    </w:p>
    <w:p w14:paraId="38CFD9AD" w14:textId="77777777" w:rsidR="000F2362" w:rsidRDefault="000F2362" w:rsidP="000F2362">
      <w:pPr>
        <w:pStyle w:val="a4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Гомельского  областного  управления</w:t>
      </w:r>
    </w:p>
    <w:p w14:paraId="18DE90E6" w14:textId="5A61DB08" w:rsidR="000F2362" w:rsidRDefault="000F2362" w:rsidP="000F2362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Госпромнадзора                                                                     </w:t>
      </w:r>
      <w:r>
        <w:rPr>
          <w:sz w:val="28"/>
          <w:szCs w:val="28"/>
        </w:rPr>
        <w:t>М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>Шахлан</w:t>
      </w:r>
    </w:p>
    <w:p w14:paraId="43B58B57" w14:textId="77777777" w:rsidR="000F2362" w:rsidRPr="000D5C97" w:rsidRDefault="000F2362" w:rsidP="000D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F2362" w:rsidRPr="000D5C97" w:rsidSect="005C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97"/>
    <w:rsid w:val="000D5C97"/>
    <w:rsid w:val="000F2362"/>
    <w:rsid w:val="005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0165"/>
  <w15:docId w15:val="{C7B6F9CB-E534-428C-8B85-C7F790F9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C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shahlan</dc:creator>
  <cp:lastModifiedBy>Кривицкая Алина</cp:lastModifiedBy>
  <cp:revision>2</cp:revision>
  <dcterms:created xsi:type="dcterms:W3CDTF">2025-10-22T12:55:00Z</dcterms:created>
  <dcterms:modified xsi:type="dcterms:W3CDTF">2025-10-23T07:18:00Z</dcterms:modified>
</cp:coreProperties>
</file>